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06202" w14:textId="75E01505" w:rsidR="008F6BE5" w:rsidRDefault="003E73B9" w:rsidP="00C265FA">
      <w:pPr>
        <w:jc w:val="center"/>
        <w:rPr>
          <w:rFonts w:ascii="Segoe Script" w:eastAsiaTheme="majorEastAsia" w:hAnsi="Segoe Script" w:cs="Arial"/>
          <w:color w:val="1F497D"/>
          <w:sz w:val="32"/>
          <w:szCs w:val="32"/>
        </w:rPr>
      </w:pPr>
      <w:bookmarkStart w:id="0" w:name="_Hlk22659935"/>
      <w:bookmarkStart w:id="1" w:name="_Hlk150949511"/>
      <w:r w:rsidRPr="003E73B9">
        <w:rPr>
          <w:rFonts w:ascii="Segoe Script" w:eastAsiaTheme="majorEastAsia" w:hAnsi="Segoe Script" w:cs="Arial"/>
          <w:noProof/>
          <w:color w:val="1F497D"/>
          <w:sz w:val="32"/>
          <w:szCs w:val="32"/>
        </w:rPr>
        <w:drawing>
          <wp:inline distT="0" distB="0" distL="0" distR="0" wp14:anchorId="1153B392" wp14:editId="611988AA">
            <wp:extent cx="3732168" cy="4405745"/>
            <wp:effectExtent l="0" t="0" r="1905" b="0"/>
            <wp:docPr id="15077113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2393" cy="4417815"/>
                    </a:xfrm>
                    <a:prstGeom prst="rect">
                      <a:avLst/>
                    </a:prstGeom>
                    <a:noFill/>
                    <a:ln>
                      <a:noFill/>
                    </a:ln>
                  </pic:spPr>
                </pic:pic>
              </a:graphicData>
            </a:graphic>
          </wp:inline>
        </w:drawing>
      </w:r>
    </w:p>
    <w:p w14:paraId="3FDFA8A3" w14:textId="77777777" w:rsidR="003E73B9" w:rsidRDefault="003E73B9">
      <w:pPr>
        <w:rPr>
          <w:rFonts w:ascii="Segoe Script" w:eastAsiaTheme="majorEastAsia" w:hAnsi="Segoe Script" w:cs="Arial"/>
          <w:color w:val="1F497D"/>
          <w:sz w:val="32"/>
          <w:szCs w:val="32"/>
        </w:rPr>
      </w:pPr>
    </w:p>
    <w:p w14:paraId="2BBF992E" w14:textId="538A1E08" w:rsidR="00C265FA" w:rsidRDefault="003E73B9" w:rsidP="00C265FA">
      <w:pPr>
        <w:rPr>
          <w:rFonts w:ascii="Segoe Script" w:eastAsiaTheme="majorEastAsia" w:hAnsi="Segoe Script" w:cs="Arial"/>
          <w:color w:val="00B050"/>
          <w:sz w:val="36"/>
          <w:szCs w:val="36"/>
        </w:rPr>
      </w:pPr>
      <w:r>
        <w:rPr>
          <w:rFonts w:ascii="Segoe Script" w:eastAsiaTheme="majorEastAsia" w:hAnsi="Segoe Script" w:cs="Arial"/>
          <w:color w:val="00B050"/>
          <w:sz w:val="56"/>
          <w:szCs w:val="56"/>
        </w:rPr>
        <w:t xml:space="preserve">     </w:t>
      </w:r>
      <w:r w:rsidRPr="00C265FA">
        <w:rPr>
          <w:rFonts w:ascii="Segoe Script" w:eastAsiaTheme="majorEastAsia" w:hAnsi="Segoe Script" w:cs="Arial"/>
          <w:color w:val="00B050"/>
          <w:sz w:val="36"/>
          <w:szCs w:val="36"/>
        </w:rPr>
        <w:t xml:space="preserve">Hector MacAndrew </w:t>
      </w:r>
      <w:r w:rsidR="00C265FA">
        <w:rPr>
          <w:rFonts w:ascii="Segoe Script" w:eastAsiaTheme="majorEastAsia" w:hAnsi="Segoe Script" w:cs="Arial"/>
          <w:color w:val="00B050"/>
          <w:sz w:val="36"/>
          <w:szCs w:val="36"/>
        </w:rPr>
        <w:t xml:space="preserve"> </w:t>
      </w:r>
      <w:r w:rsidRPr="00C265FA">
        <w:rPr>
          <w:rFonts w:ascii="Segoe Script" w:eastAsiaTheme="majorEastAsia" w:hAnsi="Segoe Script" w:cs="Arial"/>
          <w:color w:val="00B050"/>
          <w:sz w:val="36"/>
          <w:szCs w:val="36"/>
        </w:rPr>
        <w:t xml:space="preserve">1903 </w:t>
      </w:r>
      <w:r w:rsidR="00C265FA">
        <w:rPr>
          <w:rFonts w:ascii="Segoe Script" w:eastAsiaTheme="majorEastAsia" w:hAnsi="Segoe Script" w:cs="Arial"/>
          <w:color w:val="00B050"/>
          <w:sz w:val="36"/>
          <w:szCs w:val="36"/>
        </w:rPr>
        <w:t>–</w:t>
      </w:r>
      <w:r w:rsidRPr="00C265FA">
        <w:rPr>
          <w:rFonts w:ascii="Segoe Script" w:eastAsiaTheme="majorEastAsia" w:hAnsi="Segoe Script" w:cs="Arial"/>
          <w:color w:val="00B050"/>
          <w:sz w:val="36"/>
          <w:szCs w:val="36"/>
        </w:rPr>
        <w:t xml:space="preserve"> 1980</w:t>
      </w:r>
    </w:p>
    <w:p w14:paraId="791BBE9B" w14:textId="77777777" w:rsidR="00C265FA" w:rsidRDefault="00C265FA" w:rsidP="00C265FA">
      <w:pPr>
        <w:rPr>
          <w:rFonts w:ascii="Segoe Script" w:eastAsiaTheme="majorEastAsia" w:hAnsi="Segoe Script" w:cs="Arial"/>
          <w:color w:val="00B050"/>
          <w:sz w:val="36"/>
          <w:szCs w:val="36"/>
        </w:rPr>
      </w:pPr>
    </w:p>
    <w:p w14:paraId="2844DDC2" w14:textId="77777777" w:rsidR="00C265FA" w:rsidRDefault="00C265FA" w:rsidP="00C265FA">
      <w:pPr>
        <w:rPr>
          <w:rFonts w:ascii="Segoe Script" w:eastAsiaTheme="majorEastAsia" w:hAnsi="Segoe Script" w:cs="Arial"/>
          <w:color w:val="00B050"/>
          <w:sz w:val="36"/>
          <w:szCs w:val="36"/>
        </w:rPr>
      </w:pPr>
    </w:p>
    <w:p w14:paraId="41D15E46" w14:textId="53E64CE9" w:rsidR="005F27B2" w:rsidRPr="00C265FA" w:rsidRDefault="00C265FA" w:rsidP="00C265FA">
      <w:pPr>
        <w:rPr>
          <w:rFonts w:ascii="Segoe Script" w:eastAsiaTheme="majorEastAsia" w:hAnsi="Segoe Script" w:cs="Arial"/>
          <w:color w:val="00B050"/>
          <w:sz w:val="36"/>
          <w:szCs w:val="36"/>
        </w:rPr>
      </w:pPr>
      <w:r>
        <w:rPr>
          <w:rFonts w:ascii="Segoe Script" w:eastAsiaTheme="majorEastAsia" w:hAnsi="Segoe Script" w:cs="Arial"/>
          <w:color w:val="00B050"/>
          <w:sz w:val="36"/>
          <w:szCs w:val="36"/>
        </w:rPr>
        <w:t xml:space="preserve">                     </w:t>
      </w:r>
      <w:r w:rsidR="003E73B9">
        <w:rPr>
          <w:rFonts w:ascii="Segoe Script" w:hAnsi="Segoe Script" w:cs="Arial"/>
          <w:color w:val="1F497D"/>
        </w:rPr>
        <w:t xml:space="preserve">With </w:t>
      </w:r>
      <w:r w:rsidR="00135266">
        <w:rPr>
          <w:rFonts w:ascii="Segoe Script" w:hAnsi="Segoe Script" w:cs="Arial"/>
          <w:color w:val="1F497D"/>
        </w:rPr>
        <w:t>This</w:t>
      </w:r>
      <w:r w:rsidR="005F27B2" w:rsidRPr="00D1289C">
        <w:rPr>
          <w:rFonts w:ascii="Segoe Script" w:hAnsi="Segoe Script" w:cs="Arial"/>
          <w:color w:val="1F497D"/>
        </w:rPr>
        <w:t xml:space="preserve"> Website </w:t>
      </w:r>
    </w:p>
    <w:p w14:paraId="181A74E1" w14:textId="77777777" w:rsidR="005F27B2" w:rsidRDefault="005F27B2" w:rsidP="005F27B2">
      <w:pPr>
        <w:pStyle w:val="Heading1"/>
        <w:jc w:val="center"/>
        <w:rPr>
          <w:rFonts w:ascii="Segoe Script" w:hAnsi="Segoe Script" w:cs="Arial"/>
          <w:color w:val="28900C"/>
        </w:rPr>
      </w:pPr>
      <w:hyperlink r:id="rId9" w:history="1">
        <w:r w:rsidRPr="003D698E">
          <w:rPr>
            <w:rStyle w:val="Hyperlink"/>
            <w:rFonts w:ascii="Segoe Script" w:hAnsi="Segoe Script" w:cs="Arial"/>
          </w:rPr>
          <w:t>www.scottishfiddlemusicinstyle.co.uk</w:t>
        </w:r>
      </w:hyperlink>
    </w:p>
    <w:p w14:paraId="4A02A039" w14:textId="77777777" w:rsidR="005F27B2" w:rsidRPr="008C03F1" w:rsidRDefault="005F27B2" w:rsidP="005F27B2"/>
    <w:p w14:paraId="61C9854B" w14:textId="0E663A8D" w:rsidR="005F27B2" w:rsidRPr="00D1289C" w:rsidRDefault="00D870F3" w:rsidP="005F27B2">
      <w:pPr>
        <w:pStyle w:val="Heading1"/>
        <w:jc w:val="center"/>
        <w:rPr>
          <w:rFonts w:ascii="Segoe Script" w:hAnsi="Segoe Script" w:cs="Arial"/>
          <w:color w:val="1F497D"/>
        </w:rPr>
      </w:pPr>
      <w:r>
        <w:rPr>
          <w:rFonts w:ascii="Segoe Script" w:hAnsi="Segoe Script" w:cs="Arial"/>
          <w:color w:val="1F497D"/>
        </w:rPr>
        <w:t xml:space="preserve">I </w:t>
      </w:r>
      <w:r w:rsidR="00135266">
        <w:rPr>
          <w:rFonts w:ascii="Segoe Script" w:hAnsi="Segoe Script" w:cs="Arial"/>
          <w:color w:val="1F497D"/>
        </w:rPr>
        <w:t>remember</w:t>
      </w:r>
      <w:r>
        <w:rPr>
          <w:rFonts w:ascii="Segoe Script" w:hAnsi="Segoe Script" w:cs="Arial"/>
          <w:color w:val="1F497D"/>
        </w:rPr>
        <w:t xml:space="preserve"> </w:t>
      </w:r>
      <w:r w:rsidR="003E73B9">
        <w:rPr>
          <w:rFonts w:ascii="Segoe Script" w:hAnsi="Segoe Script" w:cs="Arial"/>
          <w:color w:val="1F497D"/>
        </w:rPr>
        <w:t>w</w:t>
      </w:r>
      <w:r w:rsidR="005F27B2">
        <w:rPr>
          <w:rFonts w:ascii="Segoe Script" w:hAnsi="Segoe Script" w:cs="Arial"/>
          <w:color w:val="1F497D"/>
        </w:rPr>
        <w:t xml:space="preserve">ith </w:t>
      </w:r>
      <w:r w:rsidR="00135266">
        <w:rPr>
          <w:rFonts w:ascii="Segoe Script" w:hAnsi="Segoe Script" w:cs="Arial"/>
          <w:color w:val="1F497D"/>
        </w:rPr>
        <w:t xml:space="preserve">deep affection </w:t>
      </w:r>
      <w:r w:rsidR="005F27B2">
        <w:rPr>
          <w:rFonts w:ascii="Segoe Script" w:hAnsi="Segoe Script" w:cs="Arial"/>
          <w:color w:val="1F497D"/>
        </w:rPr>
        <w:t>my teacher in this field</w:t>
      </w:r>
      <w:r w:rsidR="00135266">
        <w:rPr>
          <w:rFonts w:ascii="Segoe Script" w:hAnsi="Segoe Script" w:cs="Arial"/>
          <w:color w:val="1F497D"/>
        </w:rPr>
        <w:t>:</w:t>
      </w:r>
    </w:p>
    <w:p w14:paraId="0B0B7F3E" w14:textId="77777777" w:rsidR="005F27B2" w:rsidRPr="00D1289C" w:rsidRDefault="005F27B2" w:rsidP="005F27B2">
      <w:pPr>
        <w:pStyle w:val="Heading1"/>
        <w:rPr>
          <w:rFonts w:ascii="Segoe Script" w:hAnsi="Segoe Script" w:cs="Arial"/>
          <w:color w:val="1F497D"/>
        </w:rPr>
      </w:pPr>
      <w:r>
        <w:rPr>
          <w:rFonts w:ascii="Segoe Script" w:hAnsi="Segoe Script" w:cs="Arial"/>
          <w:color w:val="1F497D"/>
        </w:rPr>
        <w:t xml:space="preserve">         </w:t>
      </w:r>
      <w:r w:rsidRPr="00D1289C">
        <w:rPr>
          <w:rFonts w:ascii="Segoe Script" w:hAnsi="Segoe Script" w:cs="Arial"/>
          <w:color w:val="1F497D"/>
        </w:rPr>
        <w:t>Scots Fiddle Player Hector MacAndrew</w:t>
      </w:r>
    </w:p>
    <w:p w14:paraId="1F09545D" w14:textId="77777777" w:rsidR="005F27B2" w:rsidRDefault="005F27B2" w:rsidP="005F27B2">
      <w:pPr>
        <w:rPr>
          <w:color w:val="984806"/>
        </w:rPr>
      </w:pPr>
    </w:p>
    <w:p w14:paraId="43F642AF" w14:textId="77777777" w:rsidR="005F27B2" w:rsidRDefault="005F27B2" w:rsidP="005F27B2">
      <w:pPr>
        <w:pStyle w:val="BodyText"/>
        <w:jc w:val="center"/>
        <w:rPr>
          <w:rFonts w:ascii="Segoe Script" w:hAnsi="Segoe Script"/>
          <w:color w:val="0070C0"/>
        </w:rPr>
      </w:pPr>
    </w:p>
    <w:p w14:paraId="596917AD" w14:textId="77777777" w:rsidR="005F27B2" w:rsidRDefault="005F27B2" w:rsidP="005F27B2">
      <w:pPr>
        <w:pStyle w:val="BodyText"/>
        <w:jc w:val="center"/>
        <w:rPr>
          <w:rFonts w:ascii="Segoe Script" w:hAnsi="Segoe Script"/>
          <w:color w:val="0070C0"/>
        </w:rPr>
      </w:pPr>
    </w:p>
    <w:p w14:paraId="2FBE3B77" w14:textId="77777777" w:rsidR="005F27B2" w:rsidRDefault="005F27B2" w:rsidP="005F27B2">
      <w:pPr>
        <w:pStyle w:val="BodyText"/>
        <w:jc w:val="center"/>
        <w:rPr>
          <w:rFonts w:ascii="Segoe Script" w:hAnsi="Segoe Script"/>
          <w:color w:val="0070C0"/>
        </w:rPr>
      </w:pPr>
      <w:r>
        <w:rPr>
          <w:rFonts w:ascii="Segoe Script" w:hAnsi="Segoe Script"/>
          <w:color w:val="0070C0"/>
        </w:rPr>
        <w:lastRenderedPageBreak/>
        <w:t>Feel free to</w:t>
      </w:r>
      <w:r w:rsidRPr="007233BB">
        <w:rPr>
          <w:rFonts w:ascii="Segoe Script" w:hAnsi="Segoe Script"/>
          <w:color w:val="0070C0"/>
        </w:rPr>
        <w:t xml:space="preserve"> copy the tracks </w:t>
      </w:r>
      <w:r>
        <w:rPr>
          <w:rFonts w:ascii="Segoe Script" w:hAnsi="Segoe Script"/>
          <w:color w:val="0070C0"/>
        </w:rPr>
        <w:t xml:space="preserve">for personal listening </w:t>
      </w:r>
      <w:r w:rsidRPr="007233BB">
        <w:rPr>
          <w:rFonts w:ascii="Segoe Script" w:hAnsi="Segoe Script"/>
          <w:color w:val="0070C0"/>
        </w:rPr>
        <w:t xml:space="preserve">and/or the </w:t>
      </w:r>
      <w:r>
        <w:rPr>
          <w:rFonts w:ascii="Segoe Script" w:hAnsi="Segoe Script"/>
          <w:color w:val="0070C0"/>
        </w:rPr>
        <w:t>text</w:t>
      </w:r>
      <w:r w:rsidRPr="007233BB">
        <w:rPr>
          <w:rFonts w:ascii="Segoe Script" w:hAnsi="Segoe Script"/>
          <w:color w:val="0070C0"/>
        </w:rPr>
        <w:t xml:space="preserve"> </w:t>
      </w:r>
      <w:r>
        <w:rPr>
          <w:rFonts w:ascii="Segoe Script" w:hAnsi="Segoe Script"/>
          <w:color w:val="0070C0"/>
        </w:rPr>
        <w:t xml:space="preserve">for study purposes </w:t>
      </w:r>
      <w:r w:rsidRPr="007233BB">
        <w:rPr>
          <w:rFonts w:ascii="Segoe Script" w:hAnsi="Segoe Script"/>
          <w:color w:val="0070C0"/>
        </w:rPr>
        <w:t xml:space="preserve">- but </w:t>
      </w:r>
      <w:r>
        <w:rPr>
          <w:rFonts w:ascii="Segoe Script" w:hAnsi="Segoe Script"/>
          <w:color w:val="0070C0"/>
        </w:rPr>
        <w:t xml:space="preserve">having done so - </w:t>
      </w:r>
      <w:r w:rsidRPr="007233BB">
        <w:rPr>
          <w:rFonts w:ascii="Segoe Script" w:hAnsi="Segoe Script"/>
          <w:color w:val="0070C0"/>
        </w:rPr>
        <w:t>please acknowledge the source</w:t>
      </w:r>
      <w:r>
        <w:rPr>
          <w:rFonts w:ascii="Segoe Script" w:hAnsi="Segoe Script"/>
          <w:color w:val="0070C0"/>
        </w:rPr>
        <w:t>.</w:t>
      </w:r>
    </w:p>
    <w:p w14:paraId="2FFC021F" w14:textId="77777777" w:rsidR="005F27B2" w:rsidRDefault="005F27B2" w:rsidP="005F27B2">
      <w:pPr>
        <w:pStyle w:val="BodyText"/>
        <w:jc w:val="center"/>
        <w:rPr>
          <w:rFonts w:ascii="Segoe Script" w:hAnsi="Segoe Script"/>
          <w:color w:val="0070C0"/>
        </w:rPr>
      </w:pPr>
      <w:r>
        <w:rPr>
          <w:rFonts w:ascii="Segoe Script" w:hAnsi="Segoe Script"/>
          <w:color w:val="0070C0"/>
        </w:rPr>
        <w:t xml:space="preserve">Copying text or illustrations (which are copyright) for distribution to third parties or for commercial purposes should not be undertaken without permission. </w:t>
      </w:r>
    </w:p>
    <w:p w14:paraId="71EA3A72" w14:textId="77777777" w:rsidR="005F27B2" w:rsidRDefault="005F27B2" w:rsidP="005F27B2">
      <w:pPr>
        <w:pStyle w:val="BodyText"/>
        <w:jc w:val="center"/>
        <w:rPr>
          <w:rFonts w:ascii="Segoe Script" w:hAnsi="Segoe Script"/>
          <w:color w:val="0070C0"/>
        </w:rPr>
      </w:pPr>
    </w:p>
    <w:p w14:paraId="41D129CA" w14:textId="77777777" w:rsidR="005F27B2" w:rsidRDefault="005F27B2" w:rsidP="005F27B2">
      <w:pPr>
        <w:pStyle w:val="BodyText"/>
        <w:jc w:val="center"/>
        <w:rPr>
          <w:rFonts w:ascii="Segoe Script" w:hAnsi="Segoe Script"/>
          <w:color w:val="0070C0"/>
        </w:rPr>
      </w:pPr>
      <w:r>
        <w:rPr>
          <w:rFonts w:ascii="Segoe Script" w:hAnsi="Segoe Script"/>
          <w:color w:val="0070C0"/>
        </w:rPr>
        <w:t>Whilst effort has been made to indicate sources, and to give credit to individuals and organisations - where possible,</w:t>
      </w:r>
    </w:p>
    <w:p w14:paraId="103D0653" w14:textId="77777777" w:rsidR="005F27B2" w:rsidRDefault="005F27B2" w:rsidP="005F27B2">
      <w:pPr>
        <w:pStyle w:val="BodyText"/>
        <w:jc w:val="center"/>
        <w:rPr>
          <w:rFonts w:ascii="Segoe Script" w:hAnsi="Segoe Script"/>
          <w:color w:val="0070C0"/>
        </w:rPr>
      </w:pPr>
      <w:r>
        <w:rPr>
          <w:rFonts w:ascii="Segoe Script" w:hAnsi="Segoe Script"/>
          <w:color w:val="0070C0"/>
        </w:rPr>
        <w:t>the texts (inclusive of historical data and my personal comments) are included to furnish ideas for anyone wishing to undertake more</w:t>
      </w:r>
    </w:p>
    <w:p w14:paraId="10284CC3" w14:textId="77777777" w:rsidR="005F27B2" w:rsidRDefault="005F27B2" w:rsidP="005F27B2">
      <w:pPr>
        <w:pStyle w:val="BodyText"/>
        <w:jc w:val="center"/>
        <w:rPr>
          <w:rFonts w:ascii="Segoe Script" w:hAnsi="Segoe Script"/>
          <w:color w:val="0070C0"/>
        </w:rPr>
      </w:pPr>
      <w:r>
        <w:rPr>
          <w:rFonts w:ascii="Segoe Script" w:hAnsi="Segoe Script"/>
          <w:color w:val="0070C0"/>
        </w:rPr>
        <w:t>in-depth exploration.</w:t>
      </w:r>
    </w:p>
    <w:p w14:paraId="3B0E7E0D" w14:textId="77777777" w:rsidR="005278DF" w:rsidRDefault="005278DF" w:rsidP="005F27B2">
      <w:pPr>
        <w:pStyle w:val="BodyText"/>
        <w:jc w:val="center"/>
        <w:rPr>
          <w:rFonts w:ascii="Segoe Script" w:hAnsi="Segoe Script"/>
          <w:color w:val="0070C0"/>
        </w:rPr>
      </w:pPr>
    </w:p>
    <w:p w14:paraId="240F3E91" w14:textId="2AA5142D" w:rsidR="005F27B2" w:rsidRDefault="005F27B2" w:rsidP="00B54D9A">
      <w:pPr>
        <w:pStyle w:val="BodyText"/>
        <w:jc w:val="center"/>
      </w:pPr>
      <w:r w:rsidRPr="008C03F1">
        <w:rPr>
          <w:rFonts w:ascii="Segoe Script" w:hAnsi="Segoe Script"/>
          <w:color w:val="0070C0"/>
          <w:sz w:val="28"/>
          <w:szCs w:val="28"/>
        </w:rPr>
        <w:t xml:space="preserve">Queries: </w:t>
      </w:r>
      <w:r>
        <w:rPr>
          <w:rFonts w:ascii="Segoe Script" w:hAnsi="Segoe Script"/>
          <w:color w:val="0070C0"/>
          <w:sz w:val="28"/>
          <w:szCs w:val="28"/>
        </w:rPr>
        <w:t xml:space="preserve">Please </w:t>
      </w:r>
      <w:r w:rsidRPr="008C03F1">
        <w:rPr>
          <w:rFonts w:ascii="Segoe Script" w:hAnsi="Segoe Script"/>
          <w:color w:val="0070C0"/>
          <w:sz w:val="28"/>
          <w:szCs w:val="28"/>
        </w:rPr>
        <w:t>email</w:t>
      </w:r>
      <w:r>
        <w:rPr>
          <w:rFonts w:ascii="Segoe Script" w:hAnsi="Segoe Script"/>
          <w:color w:val="0070C0"/>
        </w:rPr>
        <w:t xml:space="preserve"> </w:t>
      </w:r>
      <w:hyperlink r:id="rId10" w:history="1">
        <w:r w:rsidRPr="00597369">
          <w:rPr>
            <w:rStyle w:val="Hyperlink"/>
            <w:rFonts w:ascii="Segoe Script" w:hAnsi="Segoe Script"/>
            <w:sz w:val="32"/>
            <w:szCs w:val="32"/>
          </w:rPr>
          <w:t>michaelr.welch@btinternet.com</w:t>
        </w:r>
      </w:hyperlink>
    </w:p>
    <w:p w14:paraId="16466782" w14:textId="77777777" w:rsidR="00B54D9A" w:rsidRDefault="00B54D9A" w:rsidP="00B54D9A">
      <w:pPr>
        <w:pStyle w:val="BodyText"/>
        <w:jc w:val="center"/>
      </w:pPr>
    </w:p>
    <w:p w14:paraId="7DB35691" w14:textId="08469172" w:rsidR="005278DF" w:rsidRPr="005278DF" w:rsidRDefault="005278DF" w:rsidP="00B54D9A">
      <w:pPr>
        <w:pStyle w:val="BodyText"/>
        <w:jc w:val="center"/>
        <w:rPr>
          <w:rFonts w:ascii="Segoe Script" w:hAnsi="Segoe Script"/>
          <w:color w:val="5B9BD5" w:themeColor="accent5"/>
          <w:sz w:val="32"/>
          <w:szCs w:val="32"/>
        </w:rPr>
      </w:pPr>
      <w:r w:rsidRPr="005278DF">
        <w:rPr>
          <w:color w:val="5B9BD5" w:themeColor="accent5"/>
        </w:rPr>
        <w:t>****************************************************************</w:t>
      </w:r>
    </w:p>
    <w:p w14:paraId="0F61313A" w14:textId="1FC37BB8" w:rsidR="005F27B2" w:rsidRPr="004B7FE7" w:rsidRDefault="005278DF" w:rsidP="00F904AF">
      <w:pPr>
        <w:pStyle w:val="BodyText"/>
        <w:jc w:val="center"/>
        <w:rPr>
          <w:rFonts w:ascii="Segoe Script" w:hAnsi="Segoe Script"/>
          <w:color w:val="FF0000"/>
          <w:sz w:val="28"/>
          <w:szCs w:val="28"/>
        </w:rPr>
      </w:pPr>
      <w:r>
        <w:rPr>
          <w:rFonts w:ascii="Segoe Script" w:hAnsi="Segoe Script"/>
          <w:color w:val="FF0000"/>
          <w:sz w:val="48"/>
          <w:szCs w:val="48"/>
        </w:rPr>
        <w:t>N</w:t>
      </w:r>
      <w:r w:rsidR="005F27B2" w:rsidRPr="00117463">
        <w:rPr>
          <w:rFonts w:ascii="Segoe Script" w:hAnsi="Segoe Script"/>
          <w:color w:val="FF0000"/>
          <w:sz w:val="48"/>
          <w:szCs w:val="48"/>
        </w:rPr>
        <w:t>o 3</w:t>
      </w:r>
      <w:r w:rsidR="00EB7039">
        <w:rPr>
          <w:rFonts w:ascii="Segoe Script" w:hAnsi="Segoe Script"/>
          <w:color w:val="FF0000"/>
          <w:sz w:val="48"/>
          <w:szCs w:val="48"/>
        </w:rPr>
        <w:t>4</w:t>
      </w:r>
      <w:r w:rsidR="004B7FE7">
        <w:rPr>
          <w:rFonts w:ascii="Segoe Script" w:hAnsi="Segoe Script"/>
          <w:color w:val="FF0000"/>
          <w:sz w:val="48"/>
          <w:szCs w:val="48"/>
        </w:rPr>
        <w:t xml:space="preserve">: </w:t>
      </w:r>
      <w:r w:rsidR="00C265FA">
        <w:rPr>
          <w:rFonts w:ascii="Segoe Script" w:hAnsi="Segoe Script"/>
          <w:color w:val="FF0000"/>
          <w:sz w:val="48"/>
          <w:szCs w:val="48"/>
        </w:rPr>
        <w:t xml:space="preserve"> </w:t>
      </w:r>
      <w:r w:rsidR="00EB7039">
        <w:rPr>
          <w:rFonts w:ascii="Segoe Script" w:hAnsi="Segoe Script"/>
          <w:color w:val="FF0000"/>
          <w:sz w:val="48"/>
          <w:szCs w:val="48"/>
        </w:rPr>
        <w:t>31st</w:t>
      </w:r>
      <w:r w:rsidR="00C265FA">
        <w:rPr>
          <w:rFonts w:ascii="Segoe Script" w:hAnsi="Segoe Script"/>
          <w:color w:val="FF0000"/>
          <w:sz w:val="48"/>
          <w:szCs w:val="48"/>
        </w:rPr>
        <w:t xml:space="preserve"> July, 202</w:t>
      </w:r>
      <w:r w:rsidR="00EB7039">
        <w:rPr>
          <w:rFonts w:ascii="Segoe Script" w:hAnsi="Segoe Script"/>
          <w:color w:val="FF0000"/>
          <w:sz w:val="48"/>
          <w:szCs w:val="48"/>
        </w:rPr>
        <w:t>6</w:t>
      </w:r>
    </w:p>
    <w:p w14:paraId="02471905" w14:textId="0902C0CA" w:rsidR="005F27B2" w:rsidRPr="004B7FE7" w:rsidRDefault="004B7FE7" w:rsidP="004B7FE7">
      <w:pPr>
        <w:jc w:val="center"/>
        <w:rPr>
          <w:rFonts w:ascii="Arial Nova" w:hAnsi="Arial Nova"/>
          <w:b/>
          <w:bCs/>
          <w:i/>
          <w:color w:val="8496B0" w:themeColor="text2" w:themeTint="99"/>
          <w:sz w:val="28"/>
          <w:szCs w:val="28"/>
        </w:rPr>
      </w:pPr>
      <w:r w:rsidRPr="004B7FE7">
        <w:rPr>
          <w:rFonts w:ascii="Arial Nova" w:hAnsi="Arial Nova"/>
          <w:b/>
          <w:bCs/>
          <w:color w:val="5B9BD5" w:themeColor="accent5"/>
          <w:sz w:val="28"/>
          <w:szCs w:val="28"/>
        </w:rPr>
        <w:t>****************************************************************</w:t>
      </w:r>
    </w:p>
    <w:p w14:paraId="32843BB8" w14:textId="77777777" w:rsidR="00902455" w:rsidRDefault="00902455" w:rsidP="00902455">
      <w:pPr>
        <w:rPr>
          <w:rFonts w:ascii="Arial" w:hAnsi="Arial" w:cs="Arial"/>
          <w:b/>
          <w:bCs/>
          <w:iCs/>
          <w:color w:val="538135" w:themeColor="accent6" w:themeShade="BF"/>
          <w:sz w:val="28"/>
          <w:szCs w:val="28"/>
          <w:u w:val="single"/>
        </w:rPr>
      </w:pPr>
    </w:p>
    <w:p w14:paraId="6C0B3D70" w14:textId="2FAE1D60" w:rsidR="00C265FA" w:rsidRDefault="004B7FE7" w:rsidP="00370463">
      <w:pPr>
        <w:jc w:val="center"/>
        <w:rPr>
          <w:rFonts w:ascii="Alex Brush" w:hAnsi="Alex Brush" w:cs="Arial"/>
          <w:b/>
          <w:bCs/>
          <w:iCs/>
          <w:color w:val="00B050"/>
          <w:sz w:val="72"/>
          <w:szCs w:val="72"/>
        </w:rPr>
      </w:pPr>
      <w:r w:rsidRPr="00F20FFE">
        <w:rPr>
          <w:rFonts w:ascii="Alex Brush" w:hAnsi="Alex Brush" w:cs="Arial"/>
          <w:b/>
          <w:bCs/>
          <w:iCs/>
          <w:color w:val="00B050"/>
          <w:sz w:val="72"/>
          <w:szCs w:val="72"/>
        </w:rPr>
        <w:t xml:space="preserve">Tracks </w:t>
      </w:r>
      <w:r w:rsidR="00C265FA" w:rsidRPr="00F20FFE">
        <w:rPr>
          <w:rFonts w:ascii="Alex Brush" w:hAnsi="Alex Brush" w:cs="Arial"/>
          <w:b/>
          <w:bCs/>
          <w:iCs/>
          <w:color w:val="00B050"/>
          <w:sz w:val="72"/>
          <w:szCs w:val="72"/>
        </w:rPr>
        <w:t>from m</w:t>
      </w:r>
      <w:r w:rsidR="00370463">
        <w:rPr>
          <w:rFonts w:ascii="Alex Brush" w:hAnsi="Alex Brush" w:cs="Arial"/>
          <w:b/>
          <w:bCs/>
          <w:iCs/>
          <w:color w:val="00B050"/>
          <w:sz w:val="72"/>
          <w:szCs w:val="72"/>
        </w:rPr>
        <w:t xml:space="preserve">y </w:t>
      </w:r>
      <w:r w:rsidR="00C265FA" w:rsidRPr="00F20FFE">
        <w:rPr>
          <w:rFonts w:ascii="Alex Brush" w:hAnsi="Alex Brush" w:cs="Arial"/>
          <w:b/>
          <w:bCs/>
          <w:iCs/>
          <w:color w:val="00B050"/>
          <w:sz w:val="72"/>
          <w:szCs w:val="72"/>
        </w:rPr>
        <w:t>collection</w:t>
      </w:r>
    </w:p>
    <w:p w14:paraId="7F2293D7" w14:textId="77777777" w:rsidR="005E0254" w:rsidRPr="00F20FFE" w:rsidRDefault="005E0254" w:rsidP="00B54D9A">
      <w:pPr>
        <w:jc w:val="center"/>
        <w:rPr>
          <w:rFonts w:ascii="Alex Brush" w:hAnsi="Alex Brush" w:cs="Arial"/>
          <w:b/>
          <w:bCs/>
          <w:iCs/>
          <w:color w:val="00B050"/>
          <w:sz w:val="72"/>
          <w:szCs w:val="72"/>
          <w:u w:val="single"/>
        </w:rPr>
      </w:pPr>
    </w:p>
    <w:p w14:paraId="59CAD426" w14:textId="5ED0C47F" w:rsidR="005F27B2" w:rsidRPr="00640728" w:rsidRDefault="005F27B2" w:rsidP="00B54D9A">
      <w:pPr>
        <w:jc w:val="center"/>
        <w:rPr>
          <w:rFonts w:ascii="Arial" w:hAnsi="Arial" w:cs="Arial"/>
          <w:b/>
          <w:bCs/>
          <w:i/>
          <w:color w:val="2E74B5" w:themeColor="accent5" w:themeShade="BF"/>
          <w:sz w:val="40"/>
          <w:szCs w:val="40"/>
        </w:rPr>
      </w:pPr>
      <w:r w:rsidRPr="00640728">
        <w:rPr>
          <w:rFonts w:ascii="Arial" w:hAnsi="Arial" w:cs="Arial"/>
          <w:b/>
          <w:bCs/>
          <w:i/>
          <w:color w:val="2E74B5" w:themeColor="accent5" w:themeShade="BF"/>
          <w:sz w:val="40"/>
          <w:szCs w:val="40"/>
        </w:rPr>
        <w:t xml:space="preserve">N.B.  Where Gaelic is quoted in a track title or text – this is taken </w:t>
      </w:r>
      <w:r w:rsidR="00481464" w:rsidRPr="00640728">
        <w:rPr>
          <w:rFonts w:ascii="Arial" w:hAnsi="Arial" w:cs="Arial"/>
          <w:b/>
          <w:bCs/>
          <w:i/>
          <w:color w:val="2E74B5" w:themeColor="accent5" w:themeShade="BF"/>
          <w:sz w:val="40"/>
          <w:szCs w:val="40"/>
        </w:rPr>
        <w:t xml:space="preserve">                                         </w:t>
      </w:r>
      <w:r w:rsidRPr="00640728">
        <w:rPr>
          <w:rFonts w:ascii="Arial" w:hAnsi="Arial" w:cs="Arial"/>
          <w:b/>
          <w:bCs/>
          <w:i/>
          <w:color w:val="2E74B5" w:themeColor="accent5" w:themeShade="BF"/>
          <w:sz w:val="40"/>
          <w:szCs w:val="40"/>
        </w:rPr>
        <w:t>directly from the source utilised</w:t>
      </w:r>
    </w:p>
    <w:p w14:paraId="663E201C" w14:textId="77777777" w:rsidR="007F7EB0" w:rsidRDefault="007F7EB0" w:rsidP="00B54D9A">
      <w:pPr>
        <w:jc w:val="center"/>
        <w:rPr>
          <w:rFonts w:ascii="Arial" w:hAnsi="Arial" w:cs="Arial"/>
          <w:b/>
          <w:bCs/>
          <w:i/>
          <w:color w:val="2E74B5" w:themeColor="accent5" w:themeShade="BF"/>
          <w:sz w:val="28"/>
          <w:szCs w:val="28"/>
        </w:rPr>
      </w:pPr>
    </w:p>
    <w:p w14:paraId="38EFB71E" w14:textId="4AB825D4" w:rsidR="007F7EB0" w:rsidRPr="00902455" w:rsidRDefault="004B7FE7" w:rsidP="00B54D9A">
      <w:pPr>
        <w:jc w:val="center"/>
        <w:rPr>
          <w:rFonts w:ascii="Arial" w:hAnsi="Arial" w:cs="Arial"/>
          <w:b/>
          <w:bCs/>
          <w:iCs/>
          <w:color w:val="538135" w:themeColor="accent6" w:themeShade="BF"/>
          <w:sz w:val="28"/>
          <w:szCs w:val="28"/>
          <w:u w:val="single"/>
        </w:rPr>
      </w:pPr>
      <w:r>
        <w:rPr>
          <w:rFonts w:ascii="Arial" w:hAnsi="Arial" w:cs="Arial"/>
          <w:b/>
          <w:bCs/>
          <w:i/>
          <w:color w:val="2E74B5" w:themeColor="accent5" w:themeShade="BF"/>
          <w:sz w:val="28"/>
          <w:szCs w:val="28"/>
        </w:rPr>
        <w:t>******************************************************************************</w:t>
      </w:r>
    </w:p>
    <w:bookmarkEnd w:id="0"/>
    <w:bookmarkEnd w:id="1"/>
    <w:p w14:paraId="2167677F" w14:textId="77777777" w:rsidR="005B7349" w:rsidRDefault="005B7349" w:rsidP="00B54D9A">
      <w:pPr>
        <w:ind w:left="-57"/>
        <w:contextualSpacing/>
        <w:jc w:val="center"/>
        <w:rPr>
          <w:rFonts w:ascii="Arial" w:eastAsia="Times New Roman" w:hAnsi="Arial" w:cs="Arial"/>
          <w:sz w:val="20"/>
          <w:szCs w:val="20"/>
          <w:lang w:eastAsia="en-US"/>
        </w:rPr>
      </w:pPr>
    </w:p>
    <w:p w14:paraId="2A84CAF8" w14:textId="77777777" w:rsidR="00B25298" w:rsidRDefault="00B25298" w:rsidP="00B54D9A">
      <w:pPr>
        <w:jc w:val="center"/>
      </w:pPr>
    </w:p>
    <w:p w14:paraId="1DF02532" w14:textId="77777777" w:rsidR="00370463" w:rsidRDefault="00370463" w:rsidP="00B54D9A">
      <w:pPr>
        <w:jc w:val="center"/>
      </w:pPr>
    </w:p>
    <w:p w14:paraId="5CBE2FC9" w14:textId="77777777" w:rsidR="00370463" w:rsidRDefault="00370463" w:rsidP="00B54D9A">
      <w:pPr>
        <w:jc w:val="center"/>
      </w:pPr>
    </w:p>
    <w:p w14:paraId="79356837" w14:textId="77777777" w:rsidR="005B7349" w:rsidRDefault="005B7349" w:rsidP="00B54D9A">
      <w:pPr>
        <w:jc w:val="center"/>
      </w:pPr>
    </w:p>
    <w:p w14:paraId="06EAF943" w14:textId="33DF3403" w:rsidR="00B25298" w:rsidRPr="005B7349" w:rsidRDefault="00B25298" w:rsidP="00B54D9A">
      <w:pPr>
        <w:jc w:val="center"/>
        <w:rPr>
          <w:color w:val="00B0F0"/>
          <w:sz w:val="28"/>
          <w:szCs w:val="28"/>
        </w:rPr>
      </w:pPr>
      <w:r w:rsidRPr="005B7349">
        <w:rPr>
          <w:color w:val="00B0F0"/>
          <w:sz w:val="28"/>
          <w:szCs w:val="28"/>
        </w:rPr>
        <w:t>****************************************************************</w:t>
      </w:r>
    </w:p>
    <w:p w14:paraId="6BBE0805" w14:textId="472AA689" w:rsidR="009D3850" w:rsidRPr="005B7349" w:rsidRDefault="00B25298" w:rsidP="00B54D9A">
      <w:pPr>
        <w:jc w:val="center"/>
        <w:rPr>
          <w:color w:val="00B0F0"/>
          <w:sz w:val="28"/>
          <w:szCs w:val="28"/>
        </w:rPr>
      </w:pPr>
      <w:r w:rsidRPr="005B7349">
        <w:rPr>
          <w:color w:val="00B0F0"/>
          <w:sz w:val="28"/>
          <w:szCs w:val="28"/>
        </w:rPr>
        <w:t xml:space="preserve">Notes </w:t>
      </w:r>
      <w:r w:rsidR="009D3850" w:rsidRPr="005B7349">
        <w:rPr>
          <w:color w:val="00B0F0"/>
          <w:sz w:val="28"/>
          <w:szCs w:val="28"/>
        </w:rPr>
        <w:t xml:space="preserve">© Michael Welch, </w:t>
      </w:r>
      <w:r w:rsidR="005278DF">
        <w:rPr>
          <w:color w:val="00B0F0"/>
          <w:sz w:val="28"/>
          <w:szCs w:val="28"/>
        </w:rPr>
        <w:t>31</w:t>
      </w:r>
      <w:r w:rsidR="005278DF" w:rsidRPr="005278DF">
        <w:rPr>
          <w:color w:val="00B0F0"/>
          <w:sz w:val="28"/>
          <w:szCs w:val="28"/>
          <w:vertAlign w:val="superscript"/>
        </w:rPr>
        <w:t>st</w:t>
      </w:r>
      <w:r w:rsidR="005278DF">
        <w:rPr>
          <w:color w:val="00B0F0"/>
          <w:sz w:val="28"/>
          <w:szCs w:val="28"/>
        </w:rPr>
        <w:t xml:space="preserve"> July.2026</w:t>
      </w:r>
    </w:p>
    <w:p w14:paraId="1261B605" w14:textId="2B9C704F" w:rsidR="004D4BCB" w:rsidRPr="005B7349" w:rsidRDefault="00B25298" w:rsidP="00B54D9A">
      <w:pPr>
        <w:jc w:val="center"/>
        <w:rPr>
          <w:sz w:val="28"/>
          <w:szCs w:val="28"/>
        </w:rPr>
      </w:pPr>
      <w:r w:rsidRPr="005B7349">
        <w:rPr>
          <w:color w:val="00B0F0"/>
          <w:sz w:val="28"/>
          <w:szCs w:val="28"/>
        </w:rPr>
        <w:t>****************************************************************</w:t>
      </w:r>
    </w:p>
    <w:p w14:paraId="366DCF81" w14:textId="77777777" w:rsidR="00B54D9A" w:rsidRDefault="00B54D9A" w:rsidP="00FE5B8F">
      <w:pPr>
        <w:rPr>
          <w:sz w:val="28"/>
          <w:szCs w:val="28"/>
        </w:rPr>
      </w:pPr>
    </w:p>
    <w:p w14:paraId="799AA05F" w14:textId="77777777" w:rsidR="00B54D9A" w:rsidRDefault="00B54D9A" w:rsidP="00FE5B8F">
      <w:pPr>
        <w:rPr>
          <w:sz w:val="28"/>
          <w:szCs w:val="28"/>
        </w:rPr>
      </w:pPr>
    </w:p>
    <w:p w14:paraId="398F1392" w14:textId="77777777" w:rsidR="00F20FFE" w:rsidRDefault="00F20FFE" w:rsidP="00FE5B8F">
      <w:pPr>
        <w:rPr>
          <w:rFonts w:ascii="Arial" w:hAnsi="Arial" w:cs="Arial"/>
          <w:b/>
          <w:bCs/>
          <w:color w:val="00B050"/>
          <w:sz w:val="28"/>
          <w:szCs w:val="28"/>
          <w:u w:val="single"/>
        </w:rPr>
      </w:pPr>
    </w:p>
    <w:p w14:paraId="1D606AF0" w14:textId="77777777" w:rsidR="00F20FFE" w:rsidRDefault="00F20FFE" w:rsidP="00FE5B8F">
      <w:pPr>
        <w:rPr>
          <w:rFonts w:ascii="Arial" w:hAnsi="Arial" w:cs="Arial"/>
          <w:b/>
          <w:bCs/>
          <w:color w:val="00B050"/>
          <w:sz w:val="28"/>
          <w:szCs w:val="28"/>
          <w:u w:val="single"/>
        </w:rPr>
      </w:pPr>
    </w:p>
    <w:p w14:paraId="3601AEAB" w14:textId="039293B6" w:rsidR="00B54D9A" w:rsidRDefault="00370463" w:rsidP="00FE5B8F">
      <w:pPr>
        <w:rPr>
          <w:rFonts w:ascii="Arial" w:hAnsi="Arial" w:cs="Arial"/>
          <w:b/>
          <w:bCs/>
          <w:color w:val="00B050"/>
          <w:sz w:val="28"/>
          <w:szCs w:val="28"/>
          <w:u w:val="single"/>
        </w:rPr>
      </w:pPr>
      <w:r>
        <w:rPr>
          <w:rFonts w:ascii="Arial" w:hAnsi="Arial" w:cs="Arial"/>
          <w:b/>
          <w:bCs/>
          <w:color w:val="00B050"/>
          <w:sz w:val="28"/>
          <w:szCs w:val="28"/>
          <w:u w:val="single"/>
        </w:rPr>
        <w:t>Notes thereto:</w:t>
      </w:r>
    </w:p>
    <w:p w14:paraId="1138F34D" w14:textId="77777777" w:rsidR="00B54D9A" w:rsidRPr="00B54D9A" w:rsidRDefault="00B54D9A" w:rsidP="00FE5B8F">
      <w:pPr>
        <w:rPr>
          <w:rFonts w:ascii="Arial" w:hAnsi="Arial" w:cs="Arial"/>
          <w:b/>
          <w:bCs/>
          <w:color w:val="00B050"/>
          <w:sz w:val="28"/>
          <w:szCs w:val="28"/>
          <w:u w:val="single"/>
        </w:rPr>
      </w:pPr>
    </w:p>
    <w:p w14:paraId="558E8E71" w14:textId="0DF38C08" w:rsidR="00135266" w:rsidRPr="00A95A12" w:rsidRDefault="00B54D9A" w:rsidP="00FE5B8F">
      <w:pPr>
        <w:rPr>
          <w:rFonts w:ascii="Arial" w:hAnsi="Arial" w:cs="Arial"/>
          <w:b/>
          <w:bCs/>
          <w:sz w:val="24"/>
          <w:szCs w:val="24"/>
        </w:rPr>
      </w:pPr>
      <w:r w:rsidRPr="00A95A12">
        <w:rPr>
          <w:rFonts w:ascii="Arial" w:hAnsi="Arial" w:cs="Arial"/>
          <w:b/>
          <w:bCs/>
          <w:sz w:val="24"/>
          <w:szCs w:val="24"/>
        </w:rPr>
        <w:t>01</w:t>
      </w:r>
      <w:r w:rsidR="00A665AF">
        <w:rPr>
          <w:rFonts w:ascii="Arial" w:hAnsi="Arial" w:cs="Arial"/>
          <w:b/>
          <w:bCs/>
          <w:sz w:val="24"/>
          <w:szCs w:val="24"/>
        </w:rPr>
        <w:t>)</w:t>
      </w:r>
      <w:r w:rsidRPr="00A95A12">
        <w:rPr>
          <w:rFonts w:ascii="Arial" w:hAnsi="Arial" w:cs="Arial"/>
          <w:b/>
          <w:bCs/>
          <w:sz w:val="24"/>
          <w:szCs w:val="24"/>
        </w:rPr>
        <w:t xml:space="preserve"> Air: The Braes of Lochiel</w:t>
      </w:r>
    </w:p>
    <w:p w14:paraId="4250F603" w14:textId="35F9592C" w:rsidR="00135266" w:rsidRPr="001971F9" w:rsidRDefault="00B54D9A" w:rsidP="00FE5B8F">
      <w:pPr>
        <w:rPr>
          <w:rFonts w:ascii="Arial" w:hAnsi="Arial" w:cs="Arial"/>
          <w:sz w:val="20"/>
          <w:szCs w:val="20"/>
        </w:rPr>
      </w:pPr>
      <w:r w:rsidRPr="001971F9">
        <w:rPr>
          <w:rFonts w:ascii="Arial" w:hAnsi="Arial" w:cs="Arial"/>
          <w:sz w:val="20"/>
          <w:szCs w:val="20"/>
        </w:rPr>
        <w:t xml:space="preserve">No.44 in Simon Fraser's 1816 Collection. He has little to say of the source. In my own setting the tune is transposed into B minor. It may be that an older version would be pentatonic, as the rising opening phrase (F#ABDE) suggests immediately . Whatever the technical issues, the sense is nostalgic, </w:t>
      </w:r>
      <w:r w:rsidR="00A95A12" w:rsidRPr="001971F9">
        <w:rPr>
          <w:rFonts w:ascii="Arial" w:hAnsi="Arial" w:cs="Arial"/>
          <w:sz w:val="20"/>
          <w:szCs w:val="20"/>
        </w:rPr>
        <w:t>an exile in</w:t>
      </w:r>
      <w:r w:rsidR="001971F9" w:rsidRPr="001971F9">
        <w:rPr>
          <w:rFonts w:ascii="Arial" w:hAnsi="Arial" w:cs="Arial"/>
          <w:sz w:val="20"/>
          <w:szCs w:val="20"/>
        </w:rPr>
        <w:t xml:space="preserve"> the</w:t>
      </w:r>
      <w:r w:rsidR="00A95A12" w:rsidRPr="001971F9">
        <w:rPr>
          <w:rFonts w:ascii="Arial" w:hAnsi="Arial" w:cs="Arial"/>
          <w:sz w:val="20"/>
          <w:szCs w:val="20"/>
        </w:rPr>
        <w:t xml:space="preserve"> mind’s eye </w:t>
      </w:r>
      <w:r w:rsidRPr="001971F9">
        <w:rPr>
          <w:rFonts w:ascii="Arial" w:hAnsi="Arial" w:cs="Arial"/>
          <w:sz w:val="20"/>
          <w:szCs w:val="20"/>
        </w:rPr>
        <w:t>re-visiting</w:t>
      </w:r>
      <w:r w:rsidR="00A95A12" w:rsidRPr="001971F9">
        <w:rPr>
          <w:rFonts w:ascii="Arial" w:hAnsi="Arial" w:cs="Arial"/>
          <w:sz w:val="20"/>
          <w:szCs w:val="20"/>
        </w:rPr>
        <w:t xml:space="preserve"> </w:t>
      </w:r>
      <w:r w:rsidR="001971F9" w:rsidRPr="001971F9">
        <w:rPr>
          <w:rFonts w:ascii="Arial" w:hAnsi="Arial" w:cs="Arial"/>
          <w:sz w:val="20"/>
          <w:szCs w:val="20"/>
        </w:rPr>
        <w:t>a land to which no return is possible.</w:t>
      </w:r>
    </w:p>
    <w:p w14:paraId="1396D39F" w14:textId="77777777" w:rsidR="001971F9" w:rsidRPr="001971F9" w:rsidRDefault="001971F9" w:rsidP="00FE5B8F">
      <w:pPr>
        <w:rPr>
          <w:rFonts w:ascii="Arial" w:hAnsi="Arial" w:cs="Arial"/>
          <w:sz w:val="24"/>
          <w:szCs w:val="24"/>
        </w:rPr>
      </w:pPr>
    </w:p>
    <w:p w14:paraId="7A9AC972" w14:textId="77777777" w:rsidR="00B26C11" w:rsidRDefault="001971F9" w:rsidP="00B26C11">
      <w:pPr>
        <w:rPr>
          <w:rFonts w:ascii="Arial" w:hAnsi="Arial" w:cs="Arial"/>
          <w:b/>
          <w:bCs/>
          <w:sz w:val="24"/>
          <w:szCs w:val="24"/>
        </w:rPr>
      </w:pPr>
      <w:r w:rsidRPr="00A665AF">
        <w:rPr>
          <w:rFonts w:ascii="Arial" w:hAnsi="Arial" w:cs="Arial"/>
          <w:b/>
          <w:bCs/>
          <w:sz w:val="24"/>
          <w:szCs w:val="24"/>
        </w:rPr>
        <w:t>02</w:t>
      </w:r>
      <w:r w:rsidR="00A665AF" w:rsidRPr="00A665AF">
        <w:rPr>
          <w:rFonts w:ascii="Arial" w:hAnsi="Arial" w:cs="Arial"/>
          <w:b/>
          <w:bCs/>
          <w:sz w:val="24"/>
          <w:szCs w:val="24"/>
        </w:rPr>
        <w:t>)</w:t>
      </w:r>
      <w:r w:rsidRPr="00A665AF">
        <w:rPr>
          <w:rFonts w:ascii="Arial" w:hAnsi="Arial" w:cs="Arial"/>
          <w:b/>
          <w:bCs/>
          <w:sz w:val="24"/>
          <w:szCs w:val="24"/>
        </w:rPr>
        <w:t xml:space="preserve"> </w:t>
      </w:r>
      <w:r w:rsidR="00B26C11" w:rsidRPr="00B26C11">
        <w:rPr>
          <w:rFonts w:ascii="Arial" w:hAnsi="Arial" w:cs="Arial"/>
          <w:b/>
          <w:bCs/>
          <w:sz w:val="24"/>
          <w:szCs w:val="24"/>
        </w:rPr>
        <w:t>Air and Reel: Ho! Away She Goes; Pipe Reel (anon)</w:t>
      </w:r>
    </w:p>
    <w:p w14:paraId="1F2F263C" w14:textId="462649E8" w:rsidR="00B26C11" w:rsidRPr="00B26C11" w:rsidRDefault="00B26C11" w:rsidP="00B26C11">
      <w:pPr>
        <w:rPr>
          <w:rFonts w:ascii="Arial" w:hAnsi="Arial" w:cs="Arial"/>
          <w:bCs/>
        </w:rPr>
      </w:pPr>
      <w:r w:rsidRPr="00B26C11">
        <w:rPr>
          <w:rFonts w:ascii="Arial" w:hAnsi="Arial" w:cs="Arial"/>
          <w:bCs/>
        </w:rPr>
        <w:t xml:space="preserve">Both these tunes were sourced from </w:t>
      </w:r>
      <w:r w:rsidRPr="00B26C11">
        <w:rPr>
          <w:rFonts w:ascii="Arial" w:hAnsi="Arial" w:cs="Arial"/>
          <w:bCs/>
          <w:i/>
        </w:rPr>
        <w:t xml:space="preserve">Celtic Melodies Being a Collection of Original Slow Highland Airs, Pipe Music and Cainnteareachd  </w:t>
      </w:r>
      <w:r w:rsidRPr="00B26C11">
        <w:rPr>
          <w:rFonts w:ascii="Arial" w:hAnsi="Arial" w:cs="Arial"/>
          <w:bCs/>
        </w:rPr>
        <w:t xml:space="preserve">[sic] </w:t>
      </w:r>
      <w:r w:rsidRPr="00B26C11">
        <w:rPr>
          <w:rFonts w:ascii="Arial" w:hAnsi="Arial" w:cs="Arial"/>
          <w:bCs/>
          <w:i/>
        </w:rPr>
        <w:t xml:space="preserve">Vol 1 </w:t>
      </w:r>
      <w:r w:rsidRPr="00B26C11">
        <w:rPr>
          <w:rFonts w:ascii="Arial" w:hAnsi="Arial" w:cs="Arial"/>
          <w:bCs/>
        </w:rPr>
        <w:t xml:space="preserve">by George Farquhar Graham and Finlay Dunn, Edinburgh c.1830. </w:t>
      </w:r>
      <w:r w:rsidRPr="00B26C11">
        <w:rPr>
          <w:rFonts w:ascii="Arial" w:hAnsi="Arial" w:cs="Arial"/>
          <w:bCs/>
          <w:i/>
        </w:rPr>
        <w:t xml:space="preserve">Falbh orra Ho! (Ho Away She goes) </w:t>
      </w:r>
      <w:r w:rsidRPr="00B26C11">
        <w:rPr>
          <w:rFonts w:ascii="Arial" w:hAnsi="Arial" w:cs="Arial"/>
          <w:bCs/>
        </w:rPr>
        <w:t>is described as a 'boat song' and is to be played/sung 'slowly and distinctly'. Unfortunately there are no Gaelic (or English) words to indicate substance or phrasing,  so we are caged in bar lines. Nevertheless I give it a (slow) salty tang, pushing off from the shore. Recording the sea was easy, but getting the gull entries at the right time was a real nightmare - they would never watch</w:t>
      </w:r>
      <w:r w:rsidR="00AE4AFC">
        <w:rPr>
          <w:rFonts w:ascii="Arial" w:hAnsi="Arial" w:cs="Arial"/>
          <w:bCs/>
        </w:rPr>
        <w:t>!</w:t>
      </w:r>
      <w:r w:rsidRPr="00B26C11">
        <w:rPr>
          <w:rFonts w:ascii="Arial" w:hAnsi="Arial" w:cs="Arial"/>
          <w:bCs/>
        </w:rPr>
        <w:t xml:space="preserve">  The tune is hexatonic (EF#ABC#D). </w:t>
      </w:r>
    </w:p>
    <w:p w14:paraId="6EDA7D2C" w14:textId="77777777" w:rsidR="00B26C11" w:rsidRPr="00B26C11" w:rsidRDefault="00B26C11" w:rsidP="00B26C11">
      <w:pPr>
        <w:rPr>
          <w:rFonts w:ascii="Arial" w:hAnsi="Arial" w:cs="Arial"/>
          <w:bCs/>
        </w:rPr>
      </w:pPr>
      <w:r w:rsidRPr="00B26C11">
        <w:rPr>
          <w:rFonts w:ascii="Arial" w:hAnsi="Arial" w:cs="Arial"/>
          <w:bCs/>
          <w:i/>
        </w:rPr>
        <w:t xml:space="preserve">Pipe Reel </w:t>
      </w:r>
      <w:r w:rsidRPr="00B26C11">
        <w:rPr>
          <w:rFonts w:ascii="Arial" w:hAnsi="Arial" w:cs="Arial"/>
          <w:bCs/>
        </w:rPr>
        <w:t xml:space="preserve"> has no canntaireachd indications, - but it is pentatonic (ABDEG), perhaps of some antiquity.</w:t>
      </w:r>
    </w:p>
    <w:p w14:paraId="0A5B666F" w14:textId="0E5235E7" w:rsidR="00A665AF" w:rsidRDefault="00A665AF" w:rsidP="003A6F02">
      <w:pPr>
        <w:jc w:val="both"/>
        <w:rPr>
          <w:rFonts w:ascii="Arial" w:hAnsi="Arial" w:cs="Arial"/>
        </w:rPr>
      </w:pPr>
      <w:r w:rsidRPr="001E560B">
        <w:rPr>
          <w:rFonts w:ascii="Arial" w:hAnsi="Arial" w:cs="Arial"/>
        </w:rPr>
        <w:t xml:space="preserve">I play at a moderate speed, intentionally, enhancing the subtleties of </w:t>
      </w:r>
      <w:r>
        <w:rPr>
          <w:rFonts w:ascii="Arial" w:hAnsi="Arial" w:cs="Arial"/>
        </w:rPr>
        <w:t>movement and</w:t>
      </w:r>
      <w:r w:rsidRPr="001E560B">
        <w:rPr>
          <w:rFonts w:ascii="Arial" w:hAnsi="Arial" w:cs="Arial"/>
        </w:rPr>
        <w:t xml:space="preserve"> phrasing.</w:t>
      </w:r>
      <w:r w:rsidR="00AA66E1">
        <w:rPr>
          <w:rFonts w:ascii="Arial" w:hAnsi="Arial" w:cs="Arial"/>
        </w:rPr>
        <w:t xml:space="preserve"> There is a marching two-step swish about these </w:t>
      </w:r>
      <w:r w:rsidR="003A6F02">
        <w:rPr>
          <w:rFonts w:ascii="Arial" w:hAnsi="Arial" w:cs="Arial"/>
        </w:rPr>
        <w:t xml:space="preserve">two </w:t>
      </w:r>
      <w:r w:rsidR="00AA66E1">
        <w:rPr>
          <w:rFonts w:ascii="Arial" w:hAnsi="Arial" w:cs="Arial"/>
        </w:rPr>
        <w:t>tunes also… You choose.</w:t>
      </w:r>
    </w:p>
    <w:p w14:paraId="4D5290F9" w14:textId="77777777" w:rsidR="00E3528E" w:rsidRDefault="00E3528E" w:rsidP="003A6F02">
      <w:pPr>
        <w:jc w:val="both"/>
        <w:rPr>
          <w:rFonts w:ascii="Arial" w:hAnsi="Arial" w:cs="Arial"/>
        </w:rPr>
      </w:pPr>
    </w:p>
    <w:p w14:paraId="6B7F0B73" w14:textId="77777777" w:rsidR="00E3528E" w:rsidRDefault="00E3528E" w:rsidP="00E3528E">
      <w:pPr>
        <w:pStyle w:val="ListParagraph"/>
        <w:ind w:left="-57"/>
        <w:jc w:val="both"/>
        <w:rPr>
          <w:rFonts w:ascii="Arial" w:hAnsi="Arial" w:cs="Arial"/>
          <w:b/>
          <w:bCs/>
          <w:color w:val="44546A" w:themeColor="text2"/>
          <w:sz w:val="24"/>
          <w:szCs w:val="24"/>
        </w:rPr>
      </w:pPr>
      <w:r w:rsidRPr="00E3528E">
        <w:rPr>
          <w:rFonts w:ascii="Arial" w:hAnsi="Arial" w:cs="Arial"/>
          <w:b/>
          <w:bCs/>
          <w:sz w:val="24"/>
          <w:szCs w:val="24"/>
        </w:rPr>
        <w:t>03)</w:t>
      </w:r>
      <w:r>
        <w:rPr>
          <w:rFonts w:ascii="Arial" w:hAnsi="Arial" w:cs="Arial"/>
          <w:b/>
          <w:bCs/>
          <w:sz w:val="24"/>
          <w:szCs w:val="24"/>
        </w:rPr>
        <w:t xml:space="preserve"> Strathspey and Reel: </w:t>
      </w:r>
      <w:r w:rsidRPr="00E3528E">
        <w:rPr>
          <w:rFonts w:ascii="Arial" w:hAnsi="Arial" w:cs="Arial"/>
          <w:b/>
          <w:bCs/>
          <w:color w:val="44546A" w:themeColor="text2"/>
          <w:sz w:val="24"/>
          <w:szCs w:val="24"/>
        </w:rPr>
        <w:t xml:space="preserve">Lady McIntosh's; Reel as Strathspey faster tempo; </w:t>
      </w:r>
    </w:p>
    <w:p w14:paraId="7C4DD789" w14:textId="5EFDDE48" w:rsidR="00E3528E" w:rsidRPr="00E3528E" w:rsidRDefault="00E3528E" w:rsidP="00E3528E">
      <w:pPr>
        <w:pStyle w:val="ListParagraph"/>
        <w:ind w:left="-57"/>
        <w:jc w:val="both"/>
        <w:rPr>
          <w:rFonts w:ascii="Arial" w:hAnsi="Arial" w:cs="Arial"/>
          <w:b/>
          <w:bCs/>
          <w:color w:val="44546A" w:themeColor="text2"/>
          <w:sz w:val="24"/>
          <w:szCs w:val="24"/>
        </w:rPr>
      </w:pPr>
      <w:r>
        <w:rPr>
          <w:rFonts w:ascii="Arial" w:hAnsi="Arial" w:cs="Arial"/>
          <w:b/>
          <w:bCs/>
          <w:sz w:val="24"/>
          <w:szCs w:val="24"/>
        </w:rPr>
        <w:t xml:space="preserve">      </w:t>
      </w:r>
      <w:r w:rsidRPr="00E3528E">
        <w:rPr>
          <w:rFonts w:ascii="Arial" w:hAnsi="Arial" w:cs="Arial"/>
          <w:b/>
          <w:bCs/>
          <w:color w:val="44546A" w:themeColor="text2"/>
          <w:sz w:val="24"/>
          <w:szCs w:val="24"/>
        </w:rPr>
        <w:t xml:space="preserve">Reel </w:t>
      </w:r>
      <w:r>
        <w:rPr>
          <w:rFonts w:ascii="Arial" w:hAnsi="Arial" w:cs="Arial"/>
          <w:b/>
          <w:bCs/>
          <w:color w:val="44546A" w:themeColor="text2"/>
          <w:sz w:val="24"/>
          <w:szCs w:val="24"/>
        </w:rPr>
        <w:t>2</w:t>
      </w:r>
      <w:r w:rsidR="00D11BA2">
        <w:rPr>
          <w:rFonts w:ascii="Arial" w:hAnsi="Arial" w:cs="Arial"/>
          <w:b/>
          <w:bCs/>
          <w:color w:val="44546A" w:themeColor="text2"/>
          <w:sz w:val="24"/>
          <w:szCs w:val="24"/>
        </w:rPr>
        <w:t xml:space="preserve">: </w:t>
      </w:r>
      <w:r>
        <w:rPr>
          <w:rFonts w:ascii="Arial" w:hAnsi="Arial" w:cs="Arial"/>
          <w:b/>
          <w:bCs/>
          <w:color w:val="44546A" w:themeColor="text2"/>
          <w:sz w:val="24"/>
          <w:szCs w:val="24"/>
        </w:rPr>
        <w:t xml:space="preserve"> </w:t>
      </w:r>
      <w:r w:rsidRPr="00E3528E">
        <w:rPr>
          <w:rFonts w:ascii="Arial" w:hAnsi="Arial" w:cs="Arial"/>
          <w:b/>
          <w:bCs/>
          <w:color w:val="44546A" w:themeColor="text2"/>
          <w:sz w:val="24"/>
          <w:szCs w:val="24"/>
        </w:rPr>
        <w:t xml:space="preserve">Craig </w:t>
      </w:r>
      <w:proofErr w:type="spellStart"/>
      <w:r w:rsidRPr="00E3528E">
        <w:rPr>
          <w:rFonts w:ascii="Arial" w:hAnsi="Arial" w:cs="Arial"/>
          <w:b/>
          <w:bCs/>
          <w:color w:val="44546A" w:themeColor="text2"/>
          <w:sz w:val="24"/>
          <w:szCs w:val="24"/>
        </w:rPr>
        <w:t>Elachie</w:t>
      </w:r>
      <w:proofErr w:type="spellEnd"/>
    </w:p>
    <w:p w14:paraId="6A0162FF" w14:textId="77777777" w:rsidR="00E3528E" w:rsidRDefault="00E3528E" w:rsidP="00E3528E">
      <w:pPr>
        <w:pStyle w:val="ListParagraph"/>
        <w:ind w:left="-57"/>
        <w:jc w:val="both"/>
        <w:rPr>
          <w:rFonts w:ascii="Arial" w:hAnsi="Arial" w:cs="Arial"/>
        </w:rPr>
      </w:pPr>
      <w:r w:rsidRPr="00E3528E">
        <w:rPr>
          <w:rFonts w:ascii="Arial" w:hAnsi="Arial" w:cs="Arial"/>
        </w:rPr>
        <w:t>Two more tunes from the Angus Cumming Collection (1780) in much the same style as Track 07 above. Points to add about this collection: 1) the absence of 'slow airs' and 2) the inconsistency with the printed time signatures relating to strathspeys and/or reels '</w:t>
      </w:r>
      <w:proofErr w:type="spellStart"/>
      <w:r w:rsidRPr="00E3528E">
        <w:rPr>
          <w:rFonts w:ascii="Arial" w:hAnsi="Arial" w:cs="Arial"/>
        </w:rPr>
        <w:t>Reells</w:t>
      </w:r>
      <w:proofErr w:type="spellEnd"/>
      <w:r w:rsidRPr="00E3528E">
        <w:rPr>
          <w:rFonts w:ascii="Arial" w:hAnsi="Arial" w:cs="Arial"/>
        </w:rPr>
        <w:t>' - 2/2 or 4/4.</w:t>
      </w:r>
    </w:p>
    <w:p w14:paraId="08F779FD" w14:textId="523FCF57" w:rsidR="00E3528E" w:rsidRDefault="00E3528E" w:rsidP="00E3528E">
      <w:pPr>
        <w:pStyle w:val="ListParagraph"/>
        <w:ind w:left="-57"/>
        <w:jc w:val="both"/>
        <w:rPr>
          <w:rFonts w:ascii="Arial" w:hAnsi="Arial" w:cs="Arial"/>
        </w:rPr>
      </w:pPr>
      <w:r w:rsidRPr="00E3528E">
        <w:rPr>
          <w:rFonts w:ascii="Arial" w:hAnsi="Arial" w:cs="Arial"/>
        </w:rPr>
        <w:t>There were 361 subscribers to this book (172 Grants) and 26 Gaelic titles</w:t>
      </w:r>
      <w:r>
        <w:rPr>
          <w:rFonts w:ascii="Arial" w:hAnsi="Arial" w:cs="Arial"/>
        </w:rPr>
        <w:t>,</w:t>
      </w:r>
      <w:r w:rsidRPr="00E3528E">
        <w:rPr>
          <w:rFonts w:ascii="Arial" w:hAnsi="Arial" w:cs="Arial"/>
        </w:rPr>
        <w:t xml:space="preserve"> so he must have had some following and presumably a Gaelic connection, given his pedigree.  His collection was republished, from the same plates - 'J. Johnson, </w:t>
      </w:r>
      <w:proofErr w:type="spellStart"/>
      <w:r w:rsidRPr="00E3528E">
        <w:rPr>
          <w:rFonts w:ascii="Arial" w:hAnsi="Arial" w:cs="Arial"/>
        </w:rPr>
        <w:t>Sculptr</w:t>
      </w:r>
      <w:proofErr w:type="spellEnd"/>
      <w:r w:rsidRPr="00E3528E">
        <w:rPr>
          <w:rFonts w:ascii="Arial" w:hAnsi="Arial" w:cs="Arial"/>
        </w:rPr>
        <w:t xml:space="preserve">. Edinburgh', in 1798. </w:t>
      </w:r>
      <w:r w:rsidRPr="00E3528E">
        <w:rPr>
          <w:rFonts w:ascii="Arial" w:hAnsi="Arial" w:cs="Arial"/>
          <w:i/>
        </w:rPr>
        <w:t>Craig Elachie</w:t>
      </w:r>
      <w:r w:rsidRPr="00E3528E">
        <w:rPr>
          <w:rFonts w:ascii="Arial" w:hAnsi="Arial" w:cs="Arial"/>
        </w:rPr>
        <w:t xml:space="preserve"> is the first tune (in 'reel' time  - 2/2) on page one. The crest of Clan Grant is a representation of a burning hill - Craig </w:t>
      </w:r>
      <w:proofErr w:type="spellStart"/>
      <w:r w:rsidRPr="00E3528E">
        <w:rPr>
          <w:rFonts w:ascii="Arial" w:hAnsi="Arial" w:cs="Arial"/>
        </w:rPr>
        <w:t>Elachie</w:t>
      </w:r>
      <w:proofErr w:type="spellEnd"/>
      <w:r w:rsidRPr="00E3528E">
        <w:rPr>
          <w:rFonts w:ascii="Arial" w:hAnsi="Arial" w:cs="Arial"/>
        </w:rPr>
        <w:t xml:space="preserve"> - the rock of alarm - the rallying point for the Clan.</w:t>
      </w:r>
    </w:p>
    <w:p w14:paraId="3563D43F" w14:textId="77777777" w:rsidR="00E3528E" w:rsidRPr="00E3528E" w:rsidRDefault="00E3528E" w:rsidP="00E3528E">
      <w:pPr>
        <w:pStyle w:val="ListParagraph"/>
        <w:ind w:left="-57"/>
        <w:jc w:val="both"/>
        <w:rPr>
          <w:rFonts w:ascii="Arial" w:hAnsi="Arial" w:cs="Arial"/>
          <w:sz w:val="24"/>
          <w:szCs w:val="24"/>
        </w:rPr>
      </w:pPr>
    </w:p>
    <w:p w14:paraId="0BE6A9F6" w14:textId="45A766F8" w:rsidR="00E3528E" w:rsidRDefault="00E3528E" w:rsidP="00E3528E">
      <w:pPr>
        <w:pStyle w:val="ListParagraph"/>
        <w:ind w:left="-57"/>
        <w:jc w:val="both"/>
        <w:rPr>
          <w:rFonts w:ascii="Arial" w:hAnsi="Arial" w:cs="Arial"/>
          <w:b/>
          <w:bCs/>
          <w:sz w:val="24"/>
          <w:szCs w:val="24"/>
        </w:rPr>
      </w:pPr>
      <w:r w:rsidRPr="00E3528E">
        <w:rPr>
          <w:rFonts w:ascii="Arial" w:hAnsi="Arial" w:cs="Arial"/>
          <w:b/>
          <w:bCs/>
          <w:sz w:val="24"/>
          <w:szCs w:val="24"/>
        </w:rPr>
        <w:t>04) 2/4 March: The Glengarry Gathering</w:t>
      </w:r>
    </w:p>
    <w:p w14:paraId="6523631E" w14:textId="73102FAE" w:rsidR="00D11BA2" w:rsidRPr="00D11BA2" w:rsidRDefault="00D11BA2" w:rsidP="00D11BA2">
      <w:pPr>
        <w:jc w:val="both"/>
        <w:rPr>
          <w:rFonts w:ascii="Arial" w:hAnsi="Arial" w:cs="Arial"/>
          <w:i/>
        </w:rPr>
      </w:pPr>
      <w:r w:rsidRPr="00D11BA2">
        <w:rPr>
          <w:rFonts w:ascii="Arial" w:hAnsi="Arial" w:cs="Arial"/>
        </w:rPr>
        <w:t xml:space="preserve">I learned this march from Hector MacAndrew </w:t>
      </w:r>
      <w:r>
        <w:rPr>
          <w:rFonts w:ascii="Arial" w:hAnsi="Arial" w:cs="Arial"/>
        </w:rPr>
        <w:t xml:space="preserve">over </w:t>
      </w:r>
      <w:r w:rsidRPr="00D11BA2">
        <w:rPr>
          <w:rFonts w:ascii="Arial" w:hAnsi="Arial" w:cs="Arial"/>
        </w:rPr>
        <w:t>50 years ago. Piper Angus Macpherson, himself with a distinguished piping lineage, was enraptured by this tune - part of his DNA in contemporary parlance - and enthused about it ‘</w:t>
      </w:r>
      <w:r w:rsidRPr="00D11BA2">
        <w:rPr>
          <w:rFonts w:ascii="Arial" w:hAnsi="Arial" w:cs="Arial"/>
          <w:i/>
        </w:rPr>
        <w:t>…it will be played  as long as pipes are played!’.</w:t>
      </w:r>
    </w:p>
    <w:p w14:paraId="48367104" w14:textId="02A1CF11" w:rsidR="00D11BA2" w:rsidRDefault="00D11BA2" w:rsidP="00D11BA2">
      <w:pPr>
        <w:pStyle w:val="ListParagraph"/>
        <w:ind w:left="-57"/>
        <w:jc w:val="both"/>
        <w:rPr>
          <w:rFonts w:ascii="Arial" w:hAnsi="Arial" w:cs="Arial"/>
        </w:rPr>
      </w:pPr>
      <w:r w:rsidRPr="00D11BA2">
        <w:rPr>
          <w:rFonts w:ascii="Arial" w:hAnsi="Arial" w:cs="Arial"/>
        </w:rPr>
        <w:t xml:space="preserve">The tune is a composition of the legendary Angus MacKay (c1813-1859), Queen Victoria’s first piper. Although </w:t>
      </w:r>
      <w:r w:rsidRPr="00D11BA2">
        <w:rPr>
          <w:rFonts w:ascii="Arial" w:hAnsi="Arial" w:cs="Arial"/>
          <w:i/>
        </w:rPr>
        <w:t>piobaireachd</w:t>
      </w:r>
      <w:r w:rsidRPr="00D11BA2">
        <w:rPr>
          <w:rFonts w:ascii="Arial" w:hAnsi="Arial" w:cs="Arial"/>
        </w:rPr>
        <w:t xml:space="preserve"> was indisputably this man’s forte, like many pipers of his time, he was obliged to entertain with </w:t>
      </w:r>
      <w:proofErr w:type="spellStart"/>
      <w:r w:rsidRPr="00D11BA2">
        <w:rPr>
          <w:rFonts w:ascii="Arial" w:hAnsi="Arial" w:cs="Arial"/>
          <w:i/>
        </w:rPr>
        <w:t>ceòl</w:t>
      </w:r>
      <w:proofErr w:type="spellEnd"/>
      <w:r w:rsidRPr="00D11BA2">
        <w:rPr>
          <w:rFonts w:ascii="Arial" w:hAnsi="Arial" w:cs="Arial"/>
          <w:i/>
        </w:rPr>
        <w:t xml:space="preserve"> </w:t>
      </w:r>
      <w:proofErr w:type="spellStart"/>
      <w:r w:rsidRPr="00D11BA2">
        <w:rPr>
          <w:rFonts w:ascii="Arial" w:hAnsi="Arial" w:cs="Arial"/>
          <w:i/>
        </w:rPr>
        <w:t>beag</w:t>
      </w:r>
      <w:proofErr w:type="spellEnd"/>
      <w:r w:rsidRPr="00D11BA2">
        <w:rPr>
          <w:rFonts w:ascii="Arial" w:hAnsi="Arial" w:cs="Arial"/>
          <w:i/>
        </w:rPr>
        <w:t xml:space="preserve"> </w:t>
      </w:r>
      <w:r w:rsidRPr="00D11BA2">
        <w:rPr>
          <w:rFonts w:ascii="Arial" w:hAnsi="Arial" w:cs="Arial"/>
        </w:rPr>
        <w:t>– the little (i.e. light) music – marches strathspeys, reels, hornpipes… often a condition of employment whether in the officers’ mess, the chieftain’s</w:t>
      </w:r>
      <w:r>
        <w:rPr>
          <w:rFonts w:ascii="Arial" w:hAnsi="Arial" w:cs="Arial"/>
        </w:rPr>
        <w:t xml:space="preserve"> hall, or in a bothy on an earth floor.</w:t>
      </w:r>
    </w:p>
    <w:p w14:paraId="23E8367B" w14:textId="77777777" w:rsidR="001952C3" w:rsidRDefault="001952C3" w:rsidP="00D11BA2">
      <w:pPr>
        <w:pStyle w:val="ListParagraph"/>
        <w:ind w:left="-57"/>
        <w:jc w:val="both"/>
        <w:rPr>
          <w:rFonts w:ascii="Arial" w:hAnsi="Arial" w:cs="Arial"/>
        </w:rPr>
      </w:pPr>
    </w:p>
    <w:p w14:paraId="157624E7" w14:textId="77777777" w:rsidR="00A1718F" w:rsidRPr="00A1718F" w:rsidRDefault="00D11BA2" w:rsidP="00A1718F">
      <w:pPr>
        <w:rPr>
          <w:rFonts w:ascii="Arial" w:hAnsi="Arial" w:cs="Arial"/>
          <w:b/>
          <w:bCs/>
          <w:sz w:val="24"/>
          <w:szCs w:val="24"/>
        </w:rPr>
      </w:pPr>
      <w:r w:rsidRPr="00A1718F">
        <w:rPr>
          <w:rFonts w:ascii="Arial" w:hAnsi="Arial" w:cs="Arial"/>
          <w:b/>
          <w:bCs/>
          <w:sz w:val="24"/>
          <w:szCs w:val="24"/>
        </w:rPr>
        <w:t>5)</w:t>
      </w:r>
      <w:r w:rsidRPr="00A1718F">
        <w:rPr>
          <w:rFonts w:ascii="Arial" w:hAnsi="Arial" w:cs="Arial"/>
          <w:sz w:val="24"/>
          <w:szCs w:val="24"/>
        </w:rPr>
        <w:t xml:space="preserve"> </w:t>
      </w:r>
      <w:r w:rsidR="00A1718F" w:rsidRPr="00A1718F">
        <w:rPr>
          <w:rFonts w:ascii="Arial" w:hAnsi="Arial" w:cs="Arial"/>
          <w:b/>
          <w:bCs/>
          <w:sz w:val="24"/>
          <w:szCs w:val="24"/>
        </w:rPr>
        <w:t>6/8 Jigs: The Goatherd and the Shepherd; The Grey Buck</w:t>
      </w:r>
    </w:p>
    <w:p w14:paraId="70725F66" w14:textId="4454C3F0" w:rsidR="00A1718F" w:rsidRPr="00132C5E" w:rsidRDefault="00A1718F" w:rsidP="00A1718F">
      <w:pPr>
        <w:rPr>
          <w:rFonts w:ascii="Arial" w:hAnsi="Arial" w:cs="Arial"/>
          <w:sz w:val="24"/>
          <w:szCs w:val="24"/>
        </w:rPr>
      </w:pPr>
      <w:r w:rsidRPr="00132C5E">
        <w:rPr>
          <w:rFonts w:ascii="Arial" w:hAnsi="Arial" w:cs="Arial"/>
          <w:sz w:val="24"/>
          <w:szCs w:val="24"/>
        </w:rPr>
        <w:t xml:space="preserve">Two lively tunes widely known, these arrangements prompted by the William Gunn Collection (1848). A popular book, which ran to nine editions, the ninth published in 1886. The volume has recently been republished. Born in Sutherland, Gunn was a Gaelic speaker. Gaelic precedes English in the tune titles: </w:t>
      </w:r>
      <w:proofErr w:type="spellStart"/>
      <w:r w:rsidRPr="00132C5E">
        <w:rPr>
          <w:rFonts w:ascii="Arial" w:hAnsi="Arial" w:cs="Arial"/>
          <w:i/>
          <w:iCs/>
          <w:sz w:val="24"/>
          <w:szCs w:val="24"/>
        </w:rPr>
        <w:t>Buachill</w:t>
      </w:r>
      <w:proofErr w:type="spellEnd"/>
      <w:r w:rsidRPr="00132C5E">
        <w:rPr>
          <w:rFonts w:ascii="Arial" w:hAnsi="Arial" w:cs="Arial"/>
          <w:i/>
          <w:iCs/>
          <w:sz w:val="24"/>
          <w:szCs w:val="24"/>
        </w:rPr>
        <w:t xml:space="preserve"> nan </w:t>
      </w:r>
      <w:proofErr w:type="spellStart"/>
      <w:r w:rsidRPr="00132C5E">
        <w:rPr>
          <w:rFonts w:ascii="Arial" w:hAnsi="Arial" w:cs="Arial"/>
          <w:i/>
          <w:iCs/>
          <w:sz w:val="24"/>
          <w:szCs w:val="24"/>
        </w:rPr>
        <w:t>Gobhar</w:t>
      </w:r>
      <w:proofErr w:type="spellEnd"/>
      <w:r w:rsidRPr="00132C5E">
        <w:rPr>
          <w:rFonts w:ascii="Arial" w:hAnsi="Arial" w:cs="Arial"/>
          <w:i/>
          <w:iCs/>
          <w:sz w:val="24"/>
          <w:szCs w:val="24"/>
        </w:rPr>
        <w:t xml:space="preserve"> ‘us </w:t>
      </w:r>
      <w:proofErr w:type="spellStart"/>
      <w:r w:rsidRPr="00132C5E">
        <w:rPr>
          <w:rFonts w:ascii="Arial" w:hAnsi="Arial" w:cs="Arial"/>
          <w:i/>
          <w:iCs/>
          <w:sz w:val="24"/>
          <w:szCs w:val="24"/>
        </w:rPr>
        <w:t>Buachill</w:t>
      </w:r>
      <w:proofErr w:type="spellEnd"/>
      <w:r w:rsidRPr="00132C5E">
        <w:rPr>
          <w:rFonts w:ascii="Arial" w:hAnsi="Arial" w:cs="Arial"/>
          <w:i/>
          <w:iCs/>
          <w:sz w:val="24"/>
          <w:szCs w:val="24"/>
        </w:rPr>
        <w:t xml:space="preserve">; nan </w:t>
      </w:r>
      <w:proofErr w:type="spellStart"/>
      <w:r w:rsidRPr="00132C5E">
        <w:rPr>
          <w:rFonts w:ascii="Arial" w:hAnsi="Arial" w:cs="Arial"/>
          <w:i/>
          <w:iCs/>
          <w:sz w:val="24"/>
          <w:szCs w:val="24"/>
        </w:rPr>
        <w:t>Caorach</w:t>
      </w:r>
      <w:proofErr w:type="spellEnd"/>
      <w:r w:rsidRPr="00132C5E">
        <w:rPr>
          <w:rFonts w:ascii="Arial" w:hAnsi="Arial" w:cs="Arial"/>
          <w:i/>
          <w:iCs/>
          <w:sz w:val="24"/>
          <w:szCs w:val="24"/>
        </w:rPr>
        <w:t>; Am Boc Glas</w:t>
      </w:r>
      <w:r w:rsidRPr="00132C5E">
        <w:rPr>
          <w:rFonts w:ascii="Arial" w:hAnsi="Arial" w:cs="Arial"/>
          <w:sz w:val="24"/>
          <w:szCs w:val="24"/>
        </w:rPr>
        <w:t>. ‘Herdsman’ is an interesting metaphor.</w:t>
      </w:r>
    </w:p>
    <w:p w14:paraId="6EC2AFB5" w14:textId="77777777" w:rsidR="00A1718F" w:rsidRPr="00A1718F" w:rsidRDefault="00A1718F" w:rsidP="00A1718F">
      <w:pPr>
        <w:rPr>
          <w:sz w:val="24"/>
          <w:szCs w:val="24"/>
        </w:rPr>
      </w:pPr>
    </w:p>
    <w:p w14:paraId="5BF52B68" w14:textId="352DFF35" w:rsidR="00CF666B" w:rsidRPr="00126B38" w:rsidRDefault="00132C5E" w:rsidP="00CF666B">
      <w:pPr>
        <w:rPr>
          <w:rFonts w:ascii="Arial" w:hAnsi="Arial" w:cs="Arial"/>
          <w:color w:val="C00000"/>
        </w:rPr>
      </w:pPr>
      <w:r>
        <w:rPr>
          <w:rFonts w:ascii="Arial" w:hAnsi="Arial" w:cs="Arial"/>
          <w:b/>
          <w:bCs/>
          <w:sz w:val="24"/>
          <w:szCs w:val="24"/>
        </w:rPr>
        <w:t>06</w:t>
      </w:r>
      <w:r w:rsidRPr="00132C5E">
        <w:rPr>
          <w:rFonts w:ascii="Arial" w:hAnsi="Arial" w:cs="Arial"/>
          <w:b/>
          <w:bCs/>
          <w:sz w:val="24"/>
          <w:szCs w:val="24"/>
        </w:rPr>
        <w:t xml:space="preserve">) </w:t>
      </w:r>
      <w:r w:rsidR="002F16BD">
        <w:rPr>
          <w:rFonts w:ascii="Arial" w:hAnsi="Arial" w:cs="Arial"/>
          <w:b/>
          <w:bCs/>
          <w:sz w:val="24"/>
          <w:szCs w:val="24"/>
        </w:rPr>
        <w:t xml:space="preserve">Air: </w:t>
      </w:r>
      <w:r w:rsidR="00CF666B" w:rsidRPr="00CF666B">
        <w:rPr>
          <w:rFonts w:ascii="Arial" w:hAnsi="Arial" w:cs="Arial"/>
          <w:b/>
          <w:bCs/>
          <w:color w:val="000000" w:themeColor="text1"/>
        </w:rPr>
        <w:t>Song of Summer</w:t>
      </w:r>
    </w:p>
    <w:p w14:paraId="678F271F" w14:textId="77777777" w:rsidR="00CF666B" w:rsidRPr="0093324B" w:rsidRDefault="00CF666B" w:rsidP="00CF666B">
      <w:pPr>
        <w:rPr>
          <w:bCs/>
        </w:rPr>
      </w:pPr>
      <w:r w:rsidRPr="0093324B">
        <w:rPr>
          <w:bCs/>
        </w:rPr>
        <w:t>Poem by Duncan Ban Macintyre (1724-1812)</w:t>
      </w:r>
      <w:r>
        <w:rPr>
          <w:bCs/>
        </w:rPr>
        <w:t>.</w:t>
      </w:r>
    </w:p>
    <w:p w14:paraId="79DCB124" w14:textId="77777777" w:rsidR="00CF666B" w:rsidRPr="00CF666B" w:rsidRDefault="00CF666B" w:rsidP="00CF666B">
      <w:pPr>
        <w:rPr>
          <w:rFonts w:ascii="Arial" w:hAnsi="Arial" w:cs="Arial"/>
          <w:bCs/>
        </w:rPr>
      </w:pPr>
      <w:r w:rsidRPr="00CF666B">
        <w:rPr>
          <w:rFonts w:ascii="Arial" w:hAnsi="Arial" w:cs="Arial"/>
          <w:bCs/>
        </w:rPr>
        <w:t>Air from the Patrick MacDonald Collection (no. 21).</w:t>
      </w:r>
    </w:p>
    <w:p w14:paraId="2284ACF6" w14:textId="77777777" w:rsidR="00CF666B" w:rsidRPr="00CF666B" w:rsidRDefault="00CF666B" w:rsidP="00CF666B">
      <w:pPr>
        <w:rPr>
          <w:rFonts w:ascii="Arial" w:hAnsi="Arial" w:cs="Arial"/>
          <w:bCs/>
        </w:rPr>
      </w:pPr>
      <w:r w:rsidRPr="00CF666B">
        <w:rPr>
          <w:rFonts w:ascii="Arial" w:hAnsi="Arial" w:cs="Arial"/>
          <w:bCs/>
        </w:rPr>
        <w:t xml:space="preserve">See </w:t>
      </w:r>
      <w:r w:rsidRPr="00CF666B">
        <w:rPr>
          <w:rFonts w:ascii="Arial" w:hAnsi="Arial" w:cs="Arial"/>
          <w:bCs/>
          <w:i/>
        </w:rPr>
        <w:t xml:space="preserve">The Songs of Duncan Ban Macintyre </w:t>
      </w:r>
      <w:r w:rsidRPr="00CF666B">
        <w:rPr>
          <w:rFonts w:ascii="Arial" w:hAnsi="Arial" w:cs="Arial"/>
          <w:bCs/>
        </w:rPr>
        <w:t>edited by Angus MacLeod (Scottish Gaelic Texts Society).</w:t>
      </w:r>
    </w:p>
    <w:p w14:paraId="56EC2F02" w14:textId="77777777" w:rsidR="00CF666B" w:rsidRPr="00CF666B" w:rsidRDefault="00CF666B" w:rsidP="00CF666B">
      <w:pPr>
        <w:rPr>
          <w:rFonts w:ascii="Arial" w:hAnsi="Arial" w:cs="Arial"/>
          <w:bCs/>
        </w:rPr>
      </w:pPr>
      <w:r w:rsidRPr="00CF666B">
        <w:rPr>
          <w:rFonts w:ascii="Arial" w:hAnsi="Arial" w:cs="Arial"/>
          <w:bCs/>
        </w:rPr>
        <w:t xml:space="preserve">This wonderful, evocative poem, running to 25 verses, is in praise of summer and all that nature can bestow on us in this season of the year’s cycle. It begins with the sun </w:t>
      </w:r>
      <w:r w:rsidRPr="00CF666B">
        <w:rPr>
          <w:rFonts w:ascii="Arial" w:hAnsi="Arial" w:cs="Arial"/>
          <w:bCs/>
          <w:i/>
        </w:rPr>
        <w:t>‘…when she doth rise, will come heat that will benefit, and not be lost to us…’</w:t>
      </w:r>
      <w:r w:rsidRPr="00CF666B">
        <w:rPr>
          <w:rFonts w:ascii="Arial" w:hAnsi="Arial" w:cs="Arial"/>
          <w:bCs/>
        </w:rPr>
        <w:t>.</w:t>
      </w:r>
    </w:p>
    <w:p w14:paraId="3DD4512B" w14:textId="77777777" w:rsidR="00CF666B" w:rsidRPr="00CF666B" w:rsidRDefault="00CF666B" w:rsidP="00CF666B">
      <w:pPr>
        <w:rPr>
          <w:rFonts w:ascii="Arial" w:hAnsi="Arial" w:cs="Arial"/>
          <w:bCs/>
        </w:rPr>
      </w:pPr>
      <w:r w:rsidRPr="00CF666B">
        <w:rPr>
          <w:rFonts w:ascii="Arial" w:hAnsi="Arial" w:cs="Arial"/>
          <w:bCs/>
        </w:rPr>
        <w:t xml:space="preserve">Crops - fragrance - fruit - the seasonal transformation of mountain wilderness - the lush forest - the distinctive ‘dress’ of the deer - bird song - all there from a man whose mantle of consciousness embraced nature as it embraced him. </w:t>
      </w:r>
      <w:r w:rsidRPr="009C2F5B">
        <w:rPr>
          <w:rFonts w:ascii="Arial" w:hAnsi="Arial" w:cs="Arial"/>
          <w:bCs/>
          <w:u w:val="single"/>
        </w:rPr>
        <w:t>He could read from</w:t>
      </w:r>
      <w:r w:rsidRPr="009C2F5B">
        <w:rPr>
          <w:rFonts w:ascii="Arial" w:hAnsi="Arial" w:cs="Arial"/>
          <w:bCs/>
        </w:rPr>
        <w:t>,</w:t>
      </w:r>
      <w:r w:rsidRPr="00CF666B">
        <w:rPr>
          <w:rFonts w:ascii="Arial" w:hAnsi="Arial" w:cs="Arial"/>
          <w:bCs/>
        </w:rPr>
        <w:t xml:space="preserve"> remembering a quote by Seamus Heaney (</w:t>
      </w:r>
      <w:r w:rsidRPr="00CF666B">
        <w:rPr>
          <w:rFonts w:ascii="Arial" w:hAnsi="Arial" w:cs="Arial"/>
          <w:bCs/>
          <w:i/>
        </w:rPr>
        <w:t xml:space="preserve">Preoccupations, </w:t>
      </w:r>
      <w:r w:rsidRPr="00CF666B">
        <w:rPr>
          <w:rFonts w:ascii="Arial" w:hAnsi="Arial" w:cs="Arial"/>
          <w:bCs/>
        </w:rPr>
        <w:t>p. 132</w:t>
      </w:r>
      <w:r w:rsidRPr="009C2F5B">
        <w:rPr>
          <w:rFonts w:ascii="Arial" w:hAnsi="Arial" w:cs="Arial"/>
          <w:bCs/>
        </w:rPr>
        <w:t>), ‘</w:t>
      </w:r>
      <w:r w:rsidRPr="009C2F5B">
        <w:rPr>
          <w:rFonts w:ascii="Arial" w:hAnsi="Arial" w:cs="Arial"/>
          <w:bCs/>
          <w:u w:val="single"/>
        </w:rPr>
        <w:t>a manuscript which we have lost the skill to read’</w:t>
      </w:r>
      <w:r w:rsidRPr="009C2F5B">
        <w:rPr>
          <w:rFonts w:ascii="Arial" w:hAnsi="Arial" w:cs="Arial"/>
          <w:bCs/>
        </w:rPr>
        <w:t>.</w:t>
      </w:r>
      <w:r w:rsidRPr="00CF666B">
        <w:rPr>
          <w:rFonts w:ascii="Arial" w:hAnsi="Arial" w:cs="Arial"/>
          <w:bCs/>
        </w:rPr>
        <w:t xml:space="preserve"> Macintyre was an unlettered man - his poems were transcribed for him (subsequently the English substance being made available) - his life multifaceted - ‘but’ as Angus MacLeod remarks on this work ‘the poem is a noble structure, not excelled in style by any of the Gaelic poems on summer’. Duncan Ban is certainly a man to know, and thus through his eyes and sensibility, we become more in tune with his world - and the world around us.</w:t>
      </w:r>
    </w:p>
    <w:p w14:paraId="3EE2BE9C" w14:textId="153AB89D" w:rsidR="00D11BA2" w:rsidRPr="00CF666B" w:rsidRDefault="00D11BA2" w:rsidP="00CF666B">
      <w:pPr>
        <w:rPr>
          <w:rFonts w:ascii="Arial" w:hAnsi="Arial" w:cs="Arial"/>
        </w:rPr>
      </w:pPr>
    </w:p>
    <w:p w14:paraId="710C84FB" w14:textId="77777777" w:rsidR="00895B8D" w:rsidRDefault="00895B8D" w:rsidP="002F16BD">
      <w:pPr>
        <w:jc w:val="both"/>
        <w:rPr>
          <w:rFonts w:ascii="Arial" w:hAnsi="Arial" w:cs="Arial"/>
        </w:rPr>
      </w:pPr>
    </w:p>
    <w:p w14:paraId="5BEF9622" w14:textId="66CE6665" w:rsidR="00895B8D" w:rsidRPr="00E67DE5" w:rsidRDefault="00895B8D" w:rsidP="003D2519">
      <w:pPr>
        <w:jc w:val="both"/>
        <w:rPr>
          <w:rFonts w:ascii="Arial" w:hAnsi="Arial" w:cs="Arial"/>
          <w:b/>
          <w:bCs/>
          <w:sz w:val="24"/>
          <w:szCs w:val="24"/>
        </w:rPr>
      </w:pPr>
      <w:r w:rsidRPr="00E67DE5">
        <w:rPr>
          <w:rFonts w:ascii="Arial" w:hAnsi="Arial" w:cs="Arial"/>
          <w:b/>
          <w:bCs/>
          <w:sz w:val="24"/>
          <w:szCs w:val="24"/>
        </w:rPr>
        <w:t xml:space="preserve">7) </w:t>
      </w:r>
      <w:r w:rsidR="003D2519" w:rsidRPr="00E67DE5">
        <w:rPr>
          <w:rFonts w:ascii="Arial" w:hAnsi="Arial" w:cs="Arial"/>
          <w:b/>
          <w:bCs/>
          <w:sz w:val="24"/>
          <w:szCs w:val="24"/>
        </w:rPr>
        <w:t xml:space="preserve"> </w:t>
      </w:r>
      <w:r w:rsidRPr="00E67DE5">
        <w:rPr>
          <w:rFonts w:ascii="Arial" w:hAnsi="Arial" w:cs="Arial"/>
          <w:b/>
          <w:bCs/>
          <w:sz w:val="24"/>
          <w:szCs w:val="24"/>
        </w:rPr>
        <w:t>6/8 Jigs: The Lads of Dunse*; Drummond Castle; Minnie Hynd</w:t>
      </w:r>
    </w:p>
    <w:p w14:paraId="115F8CD1" w14:textId="655DF748" w:rsidR="00895B8D" w:rsidRDefault="00895B8D" w:rsidP="00895B8D">
      <w:r>
        <w:t>*Spelling as in printed collection. The first two tunes appear as jigs in the Second Collection of tunes by Niel Gow, 1788, - i.e. the ‘</w:t>
      </w:r>
      <w:r w:rsidRPr="003D2519">
        <w:rPr>
          <w:u w:val="single"/>
        </w:rPr>
        <w:t>collection’ is his</w:t>
      </w:r>
      <w:r w:rsidR="003D2519">
        <w:rPr>
          <w:u w:val="single"/>
        </w:rPr>
        <w:t>,</w:t>
      </w:r>
      <w:r w:rsidR="003D2519">
        <w:t xml:space="preserve"> </w:t>
      </w:r>
      <w:r>
        <w:t>not all the tunes. He states they are ‘old’ but gives us no clue to origins (of which he may/may not have been aware). Suffice it to say that he, along with other like fiddlers, were soon caught up in the blossoming fashionable house party and ballroom fashion of the late 18</w:t>
      </w:r>
      <w:r>
        <w:rPr>
          <w:vertAlign w:val="superscript"/>
        </w:rPr>
        <w:t>th</w:t>
      </w:r>
      <w:r>
        <w:t xml:space="preserve"> century, and those who had their wits about them (NG included</w:t>
      </w:r>
      <w:r w:rsidR="003D2519">
        <w:t>!</w:t>
      </w:r>
      <w:r>
        <w:t xml:space="preserve">) saw to it that a ready supply of tunes was made available to satiate this appetite and entertain and impress their clients. The ‘collections’ reached epic proportions and the tunes ran into thousands (witness: Charles Gore’s </w:t>
      </w:r>
      <w:r>
        <w:rPr>
          <w:i/>
          <w:iCs/>
        </w:rPr>
        <w:t>The Scottish Fiddle Music Index</w:t>
      </w:r>
      <w:r>
        <w:t xml:space="preserve">), a mixture of original compositions, adapted Gaelic song airs, and ballad airs, ceol </w:t>
      </w:r>
      <w:proofErr w:type="spellStart"/>
      <w:r>
        <w:t>beag</w:t>
      </w:r>
      <w:proofErr w:type="spellEnd"/>
      <w:r>
        <w:t>. Modality metamorphosed along the way, doubtless in hand with social taste. The country fiddlers would have had their own agenda in style and performance. Contemporary comments as to Niel Gow’s legendry up-bow stroke is an example. Here’s the traditional element, in contrast to the drawing/ball room rather sanitised approach.</w:t>
      </w:r>
    </w:p>
    <w:p w14:paraId="19A9E813" w14:textId="77777777" w:rsidR="00895B8D" w:rsidRDefault="00895B8D" w:rsidP="00895B8D">
      <w:r>
        <w:t xml:space="preserve">On the subject of ceol </w:t>
      </w:r>
      <w:proofErr w:type="spellStart"/>
      <w:r>
        <w:t>beag</w:t>
      </w:r>
      <w:proofErr w:type="spellEnd"/>
      <w:r>
        <w:t xml:space="preserve">, Minnie Hynd is a fiddle arrangement of the tune by P/M Donald McLean. </w:t>
      </w:r>
    </w:p>
    <w:p w14:paraId="72BD1C32" w14:textId="77777777" w:rsidR="00895B8D" w:rsidRPr="00E67DE5" w:rsidRDefault="00895B8D" w:rsidP="002F16BD">
      <w:pPr>
        <w:jc w:val="both"/>
        <w:rPr>
          <w:rFonts w:ascii="Arial" w:hAnsi="Arial" w:cs="Arial"/>
          <w:b/>
          <w:bCs/>
          <w:sz w:val="24"/>
          <w:szCs w:val="24"/>
        </w:rPr>
      </w:pPr>
    </w:p>
    <w:p w14:paraId="33028F9C" w14:textId="03EB7366" w:rsidR="00895B8D" w:rsidRPr="00E67DE5" w:rsidRDefault="00895B8D" w:rsidP="00895B8D">
      <w:pPr>
        <w:jc w:val="both"/>
        <w:rPr>
          <w:rFonts w:ascii="Arial" w:hAnsi="Arial" w:cs="Arial"/>
          <w:b/>
          <w:bCs/>
          <w:sz w:val="24"/>
          <w:szCs w:val="24"/>
        </w:rPr>
      </w:pPr>
      <w:r w:rsidRPr="00E67DE5">
        <w:rPr>
          <w:rFonts w:ascii="Arial" w:hAnsi="Arial" w:cs="Arial"/>
          <w:b/>
          <w:bCs/>
          <w:sz w:val="24"/>
          <w:szCs w:val="24"/>
        </w:rPr>
        <w:t>8) Air: Roderick of the Glens ('Ruaridh Ghlinneachan')</w:t>
      </w:r>
    </w:p>
    <w:p w14:paraId="044C2BA4" w14:textId="77777777" w:rsidR="00895B8D" w:rsidRPr="00895B8D" w:rsidRDefault="00895B8D" w:rsidP="00895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895B8D">
        <w:rPr>
          <w:rFonts w:ascii="Arial" w:hAnsi="Arial" w:cs="Arial"/>
        </w:rPr>
        <w:t>This air I arranged from No.180 in the Simon Fraser manuscript (intended to have been Vol. 2 of his collection) which resides in the Edinburgh University library. The text notes for this manuscript are, tantalisingly, missing, so his own source is unknown.</w:t>
      </w:r>
    </w:p>
    <w:p w14:paraId="7932EF7E" w14:textId="7E9A576A" w:rsidR="00895B8D" w:rsidRPr="00895B8D" w:rsidRDefault="00895B8D" w:rsidP="00895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895B8D">
        <w:rPr>
          <w:rFonts w:ascii="Arial" w:hAnsi="Arial" w:cs="Arial"/>
        </w:rPr>
        <w:t>Who Roderick was therefore remains conjecture. Was he a Chisholm a Morrison or a Mackenzie? Is this a lament for a man or reflection on an empty glen with no fires, left to its tumbling streams, or both, or neither?</w:t>
      </w:r>
    </w:p>
    <w:p w14:paraId="321AA877" w14:textId="77777777" w:rsidR="00895B8D" w:rsidRPr="00895B8D" w:rsidRDefault="00895B8D" w:rsidP="00895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895B8D">
        <w:rPr>
          <w:rFonts w:ascii="Arial" w:hAnsi="Arial" w:cs="Arial"/>
        </w:rPr>
        <w:t xml:space="preserve">Whoever, I view this as a musical profile of a the man Fraser felt worthy of attention. </w:t>
      </w:r>
    </w:p>
    <w:p w14:paraId="190F99E2" w14:textId="77777777" w:rsidR="00E3528E" w:rsidRDefault="00E3528E" w:rsidP="00E3528E">
      <w:pPr>
        <w:pStyle w:val="ListParagraph"/>
        <w:ind w:left="-57"/>
        <w:jc w:val="both"/>
        <w:rPr>
          <w:rFonts w:ascii="Arial" w:hAnsi="Arial" w:cs="Arial"/>
          <w:b/>
        </w:rPr>
      </w:pPr>
    </w:p>
    <w:p w14:paraId="4FFBF267" w14:textId="77777777" w:rsidR="00633B52" w:rsidRDefault="00633B52" w:rsidP="000A1DA9">
      <w:pPr>
        <w:pStyle w:val="ListParagraph"/>
        <w:ind w:left="-57"/>
        <w:jc w:val="both"/>
        <w:rPr>
          <w:rFonts w:ascii="Arial" w:hAnsi="Arial" w:cs="Arial"/>
          <w:b/>
          <w:sz w:val="24"/>
          <w:szCs w:val="24"/>
        </w:rPr>
      </w:pPr>
    </w:p>
    <w:p w14:paraId="7837C34E" w14:textId="277F0BFF" w:rsidR="000A1DA9" w:rsidRPr="00E67DE5" w:rsidRDefault="00895B8D" w:rsidP="000A1DA9">
      <w:pPr>
        <w:pStyle w:val="ListParagraph"/>
        <w:ind w:left="-57"/>
        <w:jc w:val="both"/>
        <w:rPr>
          <w:rFonts w:ascii="Arial" w:hAnsi="Arial" w:cs="Arial"/>
          <w:b/>
          <w:bCs/>
          <w:sz w:val="24"/>
          <w:szCs w:val="24"/>
        </w:rPr>
      </w:pPr>
      <w:r w:rsidRPr="00E67DE5">
        <w:rPr>
          <w:rFonts w:ascii="Arial" w:hAnsi="Arial" w:cs="Arial"/>
          <w:b/>
          <w:sz w:val="24"/>
          <w:szCs w:val="24"/>
        </w:rPr>
        <w:t>9)</w:t>
      </w:r>
      <w:r w:rsidR="003D2519" w:rsidRPr="00E67DE5">
        <w:rPr>
          <w:rFonts w:ascii="Arial" w:hAnsi="Arial" w:cs="Arial"/>
          <w:b/>
          <w:sz w:val="24"/>
          <w:szCs w:val="24"/>
        </w:rPr>
        <w:t xml:space="preserve"> </w:t>
      </w:r>
      <w:r w:rsidR="000A1DA9" w:rsidRPr="00E67DE5">
        <w:rPr>
          <w:rFonts w:ascii="Arial" w:hAnsi="Arial" w:cs="Arial"/>
          <w:b/>
          <w:bCs/>
          <w:sz w:val="24"/>
          <w:szCs w:val="24"/>
        </w:rPr>
        <w:t xml:space="preserve">Reels: The High Road to Linton; Johnny Lad; The Smith of </w:t>
      </w:r>
      <w:proofErr w:type="spellStart"/>
      <w:r w:rsidR="000A1DA9" w:rsidRPr="00E67DE5">
        <w:rPr>
          <w:rFonts w:ascii="Arial" w:hAnsi="Arial" w:cs="Arial"/>
          <w:b/>
          <w:bCs/>
          <w:sz w:val="24"/>
          <w:szCs w:val="24"/>
        </w:rPr>
        <w:t>Chilliechassie</w:t>
      </w:r>
      <w:proofErr w:type="spellEnd"/>
      <w:r w:rsidR="000A1DA9" w:rsidRPr="00E67DE5">
        <w:rPr>
          <w:rFonts w:ascii="Arial" w:hAnsi="Arial" w:cs="Arial"/>
          <w:b/>
          <w:bCs/>
          <w:sz w:val="24"/>
          <w:szCs w:val="24"/>
        </w:rPr>
        <w:t>;</w:t>
      </w:r>
    </w:p>
    <w:p w14:paraId="0E4C79C2" w14:textId="08615EE5" w:rsidR="000A1DA9" w:rsidRPr="00E67DE5" w:rsidRDefault="000A1DA9" w:rsidP="000A1DA9">
      <w:pPr>
        <w:rPr>
          <w:rFonts w:ascii="Arial" w:hAnsi="Arial" w:cs="Arial"/>
          <w:b/>
          <w:bCs/>
          <w:sz w:val="24"/>
          <w:szCs w:val="24"/>
        </w:rPr>
      </w:pPr>
      <w:r w:rsidRPr="00E67DE5">
        <w:rPr>
          <w:rFonts w:ascii="Arial" w:hAnsi="Arial" w:cs="Arial"/>
          <w:b/>
          <w:bCs/>
          <w:sz w:val="24"/>
          <w:szCs w:val="24"/>
        </w:rPr>
        <w:t xml:space="preserve">                                                                                       The Grey Wife of Raasay</w:t>
      </w:r>
    </w:p>
    <w:p w14:paraId="26E7B99B" w14:textId="77777777" w:rsidR="000A1DA9" w:rsidRPr="000A1DA9" w:rsidRDefault="000A1DA9" w:rsidP="000A1DA9">
      <w:pPr>
        <w:rPr>
          <w:rFonts w:ascii="Arial" w:hAnsi="Arial" w:cs="Arial"/>
          <w:b/>
          <w:i/>
        </w:rPr>
      </w:pPr>
      <w:r w:rsidRPr="000A1DA9">
        <w:rPr>
          <w:rFonts w:ascii="Arial" w:hAnsi="Arial" w:cs="Arial"/>
        </w:rPr>
        <w:t xml:space="preserve">An arrangement of four popular pipe reels. The </w:t>
      </w:r>
      <w:r w:rsidRPr="000A1DA9">
        <w:rPr>
          <w:rFonts w:ascii="Arial" w:hAnsi="Arial" w:cs="Arial"/>
          <w:i/>
        </w:rPr>
        <w:t xml:space="preserve">High Road to Linton </w:t>
      </w:r>
      <w:r w:rsidRPr="000A1DA9">
        <w:rPr>
          <w:rFonts w:ascii="Arial" w:hAnsi="Arial" w:cs="Arial"/>
        </w:rPr>
        <w:t>is widely known and comes in many guises. I first saw it in print in 1964 in The</w:t>
      </w:r>
      <w:r w:rsidRPr="000A1DA9">
        <w:rPr>
          <w:rFonts w:ascii="Arial" w:hAnsi="Arial" w:cs="Arial"/>
          <w:i/>
        </w:rPr>
        <w:t xml:space="preserve"> Fiddler's Tune Book (Part II)</w:t>
      </w:r>
      <w:r w:rsidRPr="000A1DA9">
        <w:rPr>
          <w:rFonts w:ascii="Arial" w:hAnsi="Arial" w:cs="Arial"/>
        </w:rPr>
        <w:t xml:space="preserve"> produced by the English Folk Dance and Song Society, there as </w:t>
      </w:r>
      <w:r w:rsidRPr="000A1DA9">
        <w:rPr>
          <w:rFonts w:ascii="Arial" w:hAnsi="Arial" w:cs="Arial"/>
          <w:i/>
        </w:rPr>
        <w:t xml:space="preserve">Jenny's Gone to Linton. </w:t>
      </w:r>
    </w:p>
    <w:p w14:paraId="22C836A4" w14:textId="77777777" w:rsidR="000A1DA9" w:rsidRDefault="000A1DA9" w:rsidP="000A1DA9">
      <w:pPr>
        <w:rPr>
          <w:rFonts w:ascii="Arial" w:hAnsi="Arial" w:cs="Arial"/>
        </w:rPr>
      </w:pPr>
      <w:r w:rsidRPr="000A1DA9">
        <w:rPr>
          <w:rFonts w:ascii="Arial" w:hAnsi="Arial" w:cs="Arial"/>
        </w:rPr>
        <w:t xml:space="preserve">It's also known in Norfolk as </w:t>
      </w:r>
      <w:r w:rsidRPr="000A1DA9">
        <w:rPr>
          <w:rFonts w:ascii="Arial" w:hAnsi="Arial" w:cs="Arial"/>
          <w:i/>
        </w:rPr>
        <w:t xml:space="preserve">The Road to Lynn </w:t>
      </w:r>
      <w:r w:rsidRPr="000A1DA9">
        <w:rPr>
          <w:rFonts w:ascii="Arial" w:hAnsi="Arial" w:cs="Arial"/>
        </w:rPr>
        <w:t>presumably referring to King's Lynn.</w:t>
      </w:r>
    </w:p>
    <w:p w14:paraId="483C40C5" w14:textId="77777777" w:rsidR="000A1DA9" w:rsidRPr="000A1DA9" w:rsidRDefault="000A1DA9" w:rsidP="000A1DA9">
      <w:pPr>
        <w:rPr>
          <w:rFonts w:ascii="Arial" w:hAnsi="Arial" w:cs="Arial"/>
          <w:b/>
        </w:rPr>
      </w:pPr>
    </w:p>
    <w:p w14:paraId="75E5086B" w14:textId="77777777" w:rsidR="000A1DA9" w:rsidRPr="000A1DA9" w:rsidRDefault="000A1DA9" w:rsidP="000A1DA9">
      <w:pPr>
        <w:rPr>
          <w:rFonts w:ascii="Arial" w:hAnsi="Arial" w:cs="Arial"/>
          <w:b/>
        </w:rPr>
      </w:pPr>
      <w:r w:rsidRPr="000A1DA9">
        <w:rPr>
          <w:rFonts w:ascii="Arial" w:hAnsi="Arial" w:cs="Arial"/>
        </w:rPr>
        <w:t xml:space="preserve">There may be connections with the Borders and cattle droving. There are </w:t>
      </w:r>
      <w:r w:rsidRPr="000A1DA9">
        <w:rPr>
          <w:rFonts w:ascii="Arial" w:hAnsi="Arial" w:cs="Arial"/>
          <w:i/>
        </w:rPr>
        <w:t>Puirt-à-Beul</w:t>
      </w:r>
      <w:r w:rsidRPr="000A1DA9">
        <w:rPr>
          <w:rFonts w:ascii="Arial" w:hAnsi="Arial" w:cs="Arial"/>
        </w:rPr>
        <w:t xml:space="preserve"> versions in the Western Isles. One is printed in Margaret Fay Shaw's book </w:t>
      </w:r>
      <w:r w:rsidRPr="000A1DA9">
        <w:rPr>
          <w:rFonts w:ascii="Arial" w:hAnsi="Arial" w:cs="Arial"/>
          <w:i/>
        </w:rPr>
        <w:t xml:space="preserve">Folksongs and </w:t>
      </w:r>
      <w:r w:rsidRPr="00B00088">
        <w:rPr>
          <w:rFonts w:ascii="Arial" w:hAnsi="Arial" w:cs="Arial"/>
          <w:i/>
        </w:rPr>
        <w:t xml:space="preserve">Folklore of South Uist. </w:t>
      </w:r>
      <w:r w:rsidRPr="00B00088">
        <w:rPr>
          <w:rFonts w:ascii="Arial" w:hAnsi="Arial" w:cs="Arial"/>
        </w:rPr>
        <w:t xml:space="preserve"> Gaelic traditional singer Rona Lightfoot sings another. By sea and</w:t>
      </w:r>
      <w:r w:rsidRPr="000A1DA9">
        <w:rPr>
          <w:rFonts w:ascii="Arial" w:hAnsi="Arial" w:cs="Arial"/>
        </w:rPr>
        <w:t xml:space="preserve"> overland it's travelled everywhere. </w:t>
      </w:r>
    </w:p>
    <w:p w14:paraId="6E80DEB7" w14:textId="77777777" w:rsidR="000A1DA9" w:rsidRPr="000A1DA9" w:rsidRDefault="000A1DA9" w:rsidP="000A1DA9">
      <w:pPr>
        <w:rPr>
          <w:rFonts w:ascii="Arial" w:hAnsi="Arial" w:cs="Arial"/>
          <w:b/>
        </w:rPr>
      </w:pPr>
      <w:r w:rsidRPr="000A1DA9">
        <w:rPr>
          <w:rFonts w:ascii="Arial" w:hAnsi="Arial" w:cs="Arial"/>
        </w:rPr>
        <w:t xml:space="preserve">I have no pedigree for </w:t>
      </w:r>
      <w:r w:rsidRPr="000A1DA9">
        <w:rPr>
          <w:rFonts w:ascii="Arial" w:hAnsi="Arial" w:cs="Arial"/>
          <w:i/>
        </w:rPr>
        <w:t>Johnny...</w:t>
      </w:r>
      <w:r w:rsidRPr="000A1DA9">
        <w:rPr>
          <w:rFonts w:ascii="Arial" w:hAnsi="Arial" w:cs="Arial"/>
        </w:rPr>
        <w:t xml:space="preserve"> or </w:t>
      </w:r>
      <w:r w:rsidRPr="000A1DA9">
        <w:rPr>
          <w:rFonts w:ascii="Arial" w:hAnsi="Arial" w:cs="Arial"/>
          <w:i/>
        </w:rPr>
        <w:t xml:space="preserve">The Smith... </w:t>
      </w:r>
      <w:r w:rsidRPr="000A1DA9">
        <w:rPr>
          <w:rFonts w:ascii="Arial" w:hAnsi="Arial" w:cs="Arial"/>
          <w:i/>
        </w:rPr>
        <w:softHyphen/>
        <w:t xml:space="preserve">- </w:t>
      </w:r>
      <w:r w:rsidRPr="000A1DA9">
        <w:rPr>
          <w:rFonts w:ascii="Arial" w:hAnsi="Arial" w:cs="Arial"/>
        </w:rPr>
        <w:t>public domain - origin obscure...</w:t>
      </w:r>
    </w:p>
    <w:p w14:paraId="60ECF768" w14:textId="77777777" w:rsidR="000A1DA9" w:rsidRPr="000A1DA9" w:rsidRDefault="000A1DA9" w:rsidP="000A1DA9">
      <w:pPr>
        <w:rPr>
          <w:rFonts w:ascii="Arial" w:hAnsi="Arial" w:cs="Arial"/>
          <w:b/>
        </w:rPr>
      </w:pPr>
      <w:r w:rsidRPr="000A1DA9">
        <w:rPr>
          <w:rFonts w:ascii="Arial" w:hAnsi="Arial" w:cs="Arial"/>
          <w:i/>
        </w:rPr>
        <w:t>The Grey Wife of Raasay</w:t>
      </w:r>
      <w:r w:rsidRPr="000A1DA9">
        <w:rPr>
          <w:rFonts w:ascii="Arial" w:hAnsi="Arial" w:cs="Arial"/>
        </w:rPr>
        <w:t xml:space="preserve"> is possibly a composition of John MacKay of Raasay, father of Queen Victoria's piper Angus MacKay (1813-1859).</w:t>
      </w:r>
    </w:p>
    <w:p w14:paraId="33691889" w14:textId="77777777" w:rsidR="009C2F5B" w:rsidRDefault="009C2F5B" w:rsidP="00F93551">
      <w:pPr>
        <w:jc w:val="both"/>
        <w:rPr>
          <w:rFonts w:ascii="Arial" w:hAnsi="Arial" w:cs="Arial"/>
          <w:b/>
        </w:rPr>
      </w:pPr>
    </w:p>
    <w:p w14:paraId="6796CA30" w14:textId="2FF1BA73" w:rsidR="00E67DE5" w:rsidRPr="00B00088" w:rsidRDefault="009C2F5B" w:rsidP="00F93551">
      <w:pPr>
        <w:jc w:val="both"/>
        <w:rPr>
          <w:rFonts w:ascii="Arial" w:hAnsi="Arial" w:cs="Arial"/>
          <w:b/>
          <w:bCs/>
          <w:i/>
          <w:iCs/>
          <w:sz w:val="24"/>
          <w:szCs w:val="24"/>
        </w:rPr>
      </w:pPr>
      <w:r>
        <w:rPr>
          <w:rFonts w:ascii="Arial" w:hAnsi="Arial" w:cs="Arial"/>
          <w:b/>
        </w:rPr>
        <w:t xml:space="preserve">                                         </w:t>
      </w:r>
      <w:r w:rsidR="003D2519" w:rsidRPr="00B00088">
        <w:rPr>
          <w:rFonts w:ascii="Arial" w:hAnsi="Arial" w:cs="Arial"/>
          <w:b/>
          <w:i/>
          <w:iCs/>
          <w:sz w:val="24"/>
          <w:szCs w:val="24"/>
        </w:rPr>
        <w:t>10)</w:t>
      </w:r>
      <w:r w:rsidR="000A1DA9" w:rsidRPr="00B00088">
        <w:rPr>
          <w:rFonts w:ascii="Arial" w:hAnsi="Arial" w:cs="Arial"/>
          <w:b/>
          <w:bCs/>
          <w:i/>
          <w:iCs/>
          <w:sz w:val="24"/>
          <w:szCs w:val="24"/>
        </w:rPr>
        <w:t xml:space="preserve"> </w:t>
      </w:r>
      <w:r w:rsidR="00B00088" w:rsidRPr="00B00088">
        <w:rPr>
          <w:rFonts w:ascii="Arial" w:hAnsi="Arial" w:cs="Arial"/>
          <w:b/>
          <w:bCs/>
          <w:i/>
          <w:iCs/>
          <w:color w:val="00B050"/>
          <w:sz w:val="24"/>
          <w:szCs w:val="24"/>
        </w:rPr>
        <w:t xml:space="preserve">Track </w:t>
      </w:r>
      <w:r w:rsidR="00B00088">
        <w:rPr>
          <w:rFonts w:ascii="Arial" w:hAnsi="Arial" w:cs="Arial"/>
          <w:b/>
          <w:bCs/>
          <w:i/>
          <w:iCs/>
          <w:color w:val="00B050"/>
          <w:sz w:val="24"/>
          <w:szCs w:val="24"/>
        </w:rPr>
        <w:t>t</w:t>
      </w:r>
      <w:r w:rsidR="00B00088" w:rsidRPr="00B00088">
        <w:rPr>
          <w:rFonts w:ascii="Arial" w:hAnsi="Arial" w:cs="Arial"/>
          <w:b/>
          <w:bCs/>
          <w:i/>
          <w:iCs/>
          <w:color w:val="00B050"/>
          <w:sz w:val="24"/>
          <w:szCs w:val="24"/>
        </w:rPr>
        <w:t>o follow</w:t>
      </w:r>
    </w:p>
    <w:p w14:paraId="43741A95" w14:textId="77777777" w:rsidR="00F93551" w:rsidRPr="00F93551" w:rsidRDefault="00F93551" w:rsidP="00F93551">
      <w:pPr>
        <w:jc w:val="both"/>
        <w:rPr>
          <w:rFonts w:ascii="Arial" w:hAnsi="Arial" w:cs="Arial"/>
          <w:i/>
        </w:rPr>
      </w:pPr>
    </w:p>
    <w:p w14:paraId="4D7A710B" w14:textId="77777777" w:rsidR="00E67DE5" w:rsidRPr="00F93551" w:rsidRDefault="00E67DE5" w:rsidP="003D2519">
      <w:pPr>
        <w:pStyle w:val="ListParagraph"/>
        <w:ind w:left="-57"/>
        <w:jc w:val="both"/>
        <w:rPr>
          <w:rFonts w:ascii="Arial" w:hAnsi="Arial" w:cs="Arial"/>
          <w:b/>
          <w:sz w:val="24"/>
          <w:szCs w:val="24"/>
        </w:rPr>
      </w:pPr>
    </w:p>
    <w:p w14:paraId="4EF99ED6" w14:textId="1ED7879E" w:rsidR="003D2519" w:rsidRPr="00E67DE5" w:rsidRDefault="003D2519" w:rsidP="003D2519">
      <w:pPr>
        <w:pStyle w:val="ListParagraph"/>
        <w:ind w:left="-57"/>
        <w:jc w:val="both"/>
        <w:rPr>
          <w:rFonts w:ascii="Arial" w:hAnsi="Arial" w:cs="Arial"/>
          <w:color w:val="44546A" w:themeColor="text2"/>
          <w:sz w:val="24"/>
          <w:szCs w:val="24"/>
        </w:rPr>
      </w:pPr>
      <w:r w:rsidRPr="00E67DE5">
        <w:rPr>
          <w:rFonts w:ascii="Arial" w:hAnsi="Arial" w:cs="Arial"/>
          <w:b/>
          <w:sz w:val="24"/>
          <w:szCs w:val="24"/>
        </w:rPr>
        <w:t xml:space="preserve">11) </w:t>
      </w:r>
      <w:r w:rsidRPr="00E67DE5">
        <w:rPr>
          <w:rFonts w:ascii="Arial" w:hAnsi="Arial" w:cs="Arial"/>
          <w:b/>
          <w:bCs/>
          <w:sz w:val="24"/>
          <w:szCs w:val="24"/>
        </w:rPr>
        <w:t>Strathspey and Reel: The Rocks of Cashel; The Geen Tree</w:t>
      </w:r>
      <w:r w:rsidRPr="00E67DE5">
        <w:rPr>
          <w:rFonts w:ascii="Arial" w:hAnsi="Arial" w:cs="Arial"/>
          <w:sz w:val="24"/>
          <w:szCs w:val="24"/>
        </w:rPr>
        <w:t xml:space="preserve">      </w:t>
      </w:r>
    </w:p>
    <w:p w14:paraId="594F4A63" w14:textId="7442D90A" w:rsidR="003D2519" w:rsidRPr="003D2519" w:rsidRDefault="003D2519" w:rsidP="003D2519">
      <w:pPr>
        <w:pStyle w:val="ListParagraph"/>
        <w:ind w:left="-57"/>
        <w:jc w:val="both"/>
        <w:rPr>
          <w:rFonts w:ascii="Arial" w:hAnsi="Arial" w:cs="Arial"/>
          <w:b/>
          <w:color w:val="000000" w:themeColor="text1"/>
        </w:rPr>
      </w:pPr>
      <w:r w:rsidRPr="003D2519">
        <w:rPr>
          <w:rFonts w:ascii="Arial" w:hAnsi="Arial" w:cs="Arial"/>
          <w:color w:val="000000" w:themeColor="text1"/>
        </w:rPr>
        <w:t>Both tunes arranged from Niel Gow’s Repository, Book II</w:t>
      </w:r>
      <w:r w:rsidRPr="003D2519">
        <w:rPr>
          <w:rFonts w:ascii="Arial" w:hAnsi="Arial" w:cs="Arial"/>
          <w:b/>
          <w:color w:val="000000" w:themeColor="text1"/>
        </w:rPr>
        <w:t xml:space="preserve"> </w:t>
      </w:r>
      <w:r w:rsidRPr="003D2519">
        <w:rPr>
          <w:rFonts w:ascii="Arial" w:hAnsi="Arial" w:cs="Arial"/>
          <w:color w:val="000000" w:themeColor="text1"/>
        </w:rPr>
        <w:t xml:space="preserve">. Niel Gow (1727-1807) is a legendary figure in the annals of Scottish fiddle tradition. On the one hand rustic and pastoral and on the other able to translate much of the music he absorbed into the contemporary social ballroom scene, where he became very much in demand. Many ‘collections’ of tunes that he (and his family) played were in print from the late eighteenth century onwards and are a study in themselves into the way this music developed and adapted over the succeeding decades. </w:t>
      </w:r>
      <w:r w:rsidRPr="003D2519">
        <w:rPr>
          <w:rFonts w:ascii="Arial" w:hAnsi="Arial" w:cs="Arial"/>
          <w:i/>
          <w:color w:val="000000" w:themeColor="text1"/>
        </w:rPr>
        <w:t xml:space="preserve">The Geen Tree </w:t>
      </w:r>
      <w:r w:rsidRPr="003D2519">
        <w:rPr>
          <w:rFonts w:ascii="Arial" w:hAnsi="Arial" w:cs="Arial"/>
          <w:color w:val="000000" w:themeColor="text1"/>
        </w:rPr>
        <w:t xml:space="preserve">is perhaps the older of the two tunes based on the hexatonic scale. A portrait of Niel (by Raeburn) hangs in the Scottish National Portrait Gallery, Edinburgh, and another in the ballroom at Blair Castle. </w:t>
      </w:r>
    </w:p>
    <w:p w14:paraId="51E59F37" w14:textId="77777777" w:rsidR="003D2519" w:rsidRPr="003D2519" w:rsidRDefault="003D2519" w:rsidP="003D2519">
      <w:pPr>
        <w:pStyle w:val="ListParagraph"/>
        <w:ind w:left="-57"/>
        <w:jc w:val="both"/>
        <w:rPr>
          <w:rFonts w:ascii="Arial" w:hAnsi="Arial" w:cs="Arial"/>
          <w:b/>
          <w:color w:val="000000" w:themeColor="text1"/>
        </w:rPr>
      </w:pPr>
    </w:p>
    <w:p w14:paraId="7119E65B" w14:textId="77777777" w:rsidR="003D2519" w:rsidRPr="003D2519" w:rsidRDefault="003D2519" w:rsidP="003D2519">
      <w:pPr>
        <w:pStyle w:val="ListParagraph"/>
        <w:ind w:left="-57"/>
        <w:jc w:val="both"/>
        <w:rPr>
          <w:rFonts w:ascii="Arial" w:hAnsi="Arial" w:cs="Arial"/>
          <w:b/>
          <w:color w:val="000000" w:themeColor="text1"/>
        </w:rPr>
      </w:pPr>
      <w:r w:rsidRPr="003D2519">
        <w:rPr>
          <w:rFonts w:ascii="Arial" w:hAnsi="Arial" w:cs="Arial"/>
          <w:color w:val="000000" w:themeColor="text1"/>
        </w:rPr>
        <w:t>Duncan Macmillan (</w:t>
      </w:r>
      <w:r w:rsidRPr="003D2519">
        <w:rPr>
          <w:rFonts w:ascii="Arial" w:hAnsi="Arial" w:cs="Arial"/>
          <w:i/>
          <w:iCs/>
          <w:color w:val="000000" w:themeColor="text1"/>
        </w:rPr>
        <w:t>Scottish Art 1460-1990</w:t>
      </w:r>
      <w:r w:rsidRPr="003D2519">
        <w:rPr>
          <w:rFonts w:ascii="Arial" w:hAnsi="Arial" w:cs="Arial"/>
          <w:color w:val="000000" w:themeColor="text1"/>
        </w:rPr>
        <w:t xml:space="preserve">) says ‘…even more striking is the analogy between Raeburn’s </w:t>
      </w:r>
      <w:r w:rsidRPr="003D2519">
        <w:rPr>
          <w:rFonts w:ascii="Arial" w:hAnsi="Arial" w:cs="Arial"/>
          <w:i/>
          <w:iCs/>
          <w:color w:val="000000" w:themeColor="text1"/>
        </w:rPr>
        <w:t xml:space="preserve">Niel Gow </w:t>
      </w:r>
      <w:r w:rsidRPr="003D2519">
        <w:rPr>
          <w:rFonts w:ascii="Arial" w:hAnsi="Arial" w:cs="Arial"/>
          <w:color w:val="000000" w:themeColor="text1"/>
        </w:rPr>
        <w:t xml:space="preserve">and Reynolds’s remarkable portrait of </w:t>
      </w:r>
      <w:r w:rsidRPr="003D2519">
        <w:rPr>
          <w:rFonts w:ascii="Arial" w:hAnsi="Arial" w:cs="Arial"/>
          <w:i/>
          <w:iCs/>
          <w:color w:val="000000" w:themeColor="text1"/>
        </w:rPr>
        <w:t>Joshua Sharp</w:t>
      </w:r>
      <w:r w:rsidRPr="003D2519">
        <w:rPr>
          <w:rFonts w:ascii="Arial" w:hAnsi="Arial" w:cs="Arial"/>
          <w:color w:val="000000" w:themeColor="text1"/>
        </w:rPr>
        <w:t xml:space="preserve">. Both are pictures of someone intensely absorbed and turned inwards upon themselves…’ </w:t>
      </w:r>
    </w:p>
    <w:p w14:paraId="09A7280C" w14:textId="77777777" w:rsidR="003D2519" w:rsidRPr="000A1DA9" w:rsidRDefault="003D2519" w:rsidP="003D2519">
      <w:pPr>
        <w:pStyle w:val="ListParagraph"/>
        <w:ind w:left="-57"/>
        <w:jc w:val="both"/>
        <w:rPr>
          <w:rFonts w:ascii="Arial" w:hAnsi="Arial" w:cs="Arial"/>
          <w:b/>
          <w:color w:val="44546A" w:themeColor="text2"/>
        </w:rPr>
      </w:pPr>
    </w:p>
    <w:p w14:paraId="0F8629F8" w14:textId="77777777" w:rsidR="00F57715" w:rsidRDefault="00F57715" w:rsidP="00E67DE5">
      <w:pPr>
        <w:jc w:val="both"/>
        <w:rPr>
          <w:rFonts w:ascii="Arial" w:hAnsi="Arial" w:cs="Arial"/>
          <w:b/>
          <w:sz w:val="24"/>
          <w:szCs w:val="24"/>
        </w:rPr>
      </w:pPr>
    </w:p>
    <w:p w14:paraId="32AB888D" w14:textId="2904BBD4" w:rsidR="00E67DE5" w:rsidRPr="00E67DE5" w:rsidRDefault="000A1DA9" w:rsidP="00E67DE5">
      <w:pPr>
        <w:jc w:val="both"/>
        <w:rPr>
          <w:rFonts w:ascii="Arial" w:hAnsi="Arial" w:cs="Arial"/>
          <w:b/>
          <w:bCs/>
          <w:sz w:val="24"/>
          <w:szCs w:val="24"/>
        </w:rPr>
      </w:pPr>
      <w:r w:rsidRPr="00E67DE5">
        <w:rPr>
          <w:rFonts w:ascii="Arial" w:hAnsi="Arial" w:cs="Arial"/>
          <w:b/>
          <w:sz w:val="24"/>
          <w:szCs w:val="24"/>
        </w:rPr>
        <w:t>12)</w:t>
      </w:r>
      <w:r w:rsidR="00E67DE5" w:rsidRPr="00E67DE5">
        <w:rPr>
          <w:rFonts w:ascii="Arial" w:hAnsi="Arial" w:cs="Arial"/>
          <w:b/>
          <w:sz w:val="24"/>
          <w:szCs w:val="24"/>
        </w:rPr>
        <w:t xml:space="preserve"> </w:t>
      </w:r>
      <w:r w:rsidR="00E67DE5" w:rsidRPr="00E67DE5">
        <w:rPr>
          <w:rFonts w:ascii="Arial" w:hAnsi="Arial" w:cs="Arial"/>
          <w:b/>
          <w:bCs/>
          <w:sz w:val="24"/>
          <w:szCs w:val="24"/>
        </w:rPr>
        <w:t>Air: The Major’s Song (</w:t>
      </w:r>
      <w:proofErr w:type="spellStart"/>
      <w:r w:rsidR="00E67DE5" w:rsidRPr="00E67DE5">
        <w:rPr>
          <w:rFonts w:ascii="Arial" w:hAnsi="Arial" w:cs="Arial"/>
          <w:b/>
          <w:bCs/>
          <w:sz w:val="24"/>
          <w:szCs w:val="24"/>
        </w:rPr>
        <w:t>Òran</w:t>
      </w:r>
      <w:proofErr w:type="spellEnd"/>
      <w:r w:rsidR="00E67DE5" w:rsidRPr="00E67DE5">
        <w:rPr>
          <w:rFonts w:ascii="Arial" w:hAnsi="Arial" w:cs="Arial"/>
          <w:b/>
          <w:bCs/>
          <w:sz w:val="24"/>
          <w:szCs w:val="24"/>
        </w:rPr>
        <w:t xml:space="preserve"> </w:t>
      </w:r>
      <w:proofErr w:type="spellStart"/>
      <w:r w:rsidR="00E67DE5" w:rsidRPr="00E67DE5">
        <w:rPr>
          <w:rFonts w:ascii="Arial" w:hAnsi="Arial" w:cs="Arial"/>
          <w:b/>
          <w:bCs/>
          <w:sz w:val="24"/>
          <w:szCs w:val="24"/>
        </w:rPr>
        <w:t>A’Mhaidsier</w:t>
      </w:r>
      <w:proofErr w:type="spellEnd"/>
      <w:r w:rsidR="00E67DE5" w:rsidRPr="00E67DE5">
        <w:rPr>
          <w:rFonts w:ascii="Arial" w:hAnsi="Arial" w:cs="Arial"/>
          <w:b/>
          <w:bCs/>
          <w:sz w:val="24"/>
          <w:szCs w:val="24"/>
        </w:rPr>
        <w:t>)</w:t>
      </w:r>
    </w:p>
    <w:p w14:paraId="5F3E60CB" w14:textId="7C79E22A" w:rsidR="00E67DE5" w:rsidRPr="00E67DE5" w:rsidRDefault="00E67DE5" w:rsidP="00E67DE5">
      <w:pPr>
        <w:jc w:val="both"/>
        <w:rPr>
          <w:rFonts w:ascii="Arial" w:hAnsi="Arial" w:cs="Arial"/>
          <w:b/>
        </w:rPr>
      </w:pPr>
      <w:r w:rsidRPr="00E67DE5">
        <w:rPr>
          <w:rFonts w:ascii="Arial" w:hAnsi="Arial" w:cs="Arial"/>
          <w:color w:val="C00000"/>
        </w:rPr>
        <w:t xml:space="preserve"> </w:t>
      </w:r>
      <w:r w:rsidRPr="001952C3">
        <w:rPr>
          <w:rFonts w:ascii="Arial" w:hAnsi="Arial" w:cs="Arial"/>
          <w:color w:val="000000" w:themeColor="text1"/>
        </w:rPr>
        <w:t>W</w:t>
      </w:r>
      <w:r w:rsidRPr="00E67DE5">
        <w:rPr>
          <w:rFonts w:ascii="Arial" w:hAnsi="Arial" w:cs="Arial"/>
        </w:rPr>
        <w:t xml:space="preserve">e are very fortunate to be able to hear the singing of Miss Margaret Mackay (1872-1963), found in the archive material at Edinburgh University School of Scottish Studies and </w:t>
      </w:r>
      <w:r w:rsidRPr="00E67DE5">
        <w:rPr>
          <w:rFonts w:ascii="Arial" w:hAnsi="Arial" w:cs="Arial"/>
          <w:i/>
        </w:rPr>
        <w:t xml:space="preserve">Tocher 22. </w:t>
      </w:r>
      <w:r w:rsidRPr="00E67DE5">
        <w:rPr>
          <w:rFonts w:ascii="Arial" w:hAnsi="Arial" w:cs="Arial"/>
        </w:rPr>
        <w:t xml:space="preserve">The late Fred Macaulay recorded Margaret in 1952 and transcriptions of the songs were made by Morag MacLeod. </w:t>
      </w:r>
      <w:r>
        <w:rPr>
          <w:rFonts w:ascii="Arial" w:hAnsi="Arial" w:cs="Arial"/>
        </w:rPr>
        <w:t xml:space="preserve">Margaret’s </w:t>
      </w:r>
      <w:r w:rsidRPr="00E67DE5">
        <w:rPr>
          <w:rFonts w:ascii="Arial" w:hAnsi="Arial" w:cs="Arial"/>
        </w:rPr>
        <w:t xml:space="preserve">age, eighty years, it seems had done little to diminish the impact of </w:t>
      </w:r>
      <w:r>
        <w:rPr>
          <w:rFonts w:ascii="Arial" w:hAnsi="Arial" w:cs="Arial"/>
        </w:rPr>
        <w:t>her</w:t>
      </w:r>
      <w:r w:rsidRPr="00E67DE5">
        <w:rPr>
          <w:rFonts w:ascii="Arial" w:hAnsi="Arial" w:cs="Arial"/>
        </w:rPr>
        <w:t xml:space="preserve"> singing, in fact time passing - memory and reflection, the philosophical acceptance of the ways of nature (human and otherwise) - I reflect, it may have had the opposite effect. She sang continually whilst going about her daily activities. This song tells us of Mary, a young girl in love with ‘a gunner from the high country, </w:t>
      </w:r>
      <w:r>
        <w:rPr>
          <w:rFonts w:ascii="Arial" w:hAnsi="Arial" w:cs="Arial"/>
        </w:rPr>
        <w:t>‘</w:t>
      </w:r>
      <w:r w:rsidRPr="00E67DE5">
        <w:rPr>
          <w:rFonts w:ascii="Arial" w:hAnsi="Arial" w:cs="Arial"/>
        </w:rPr>
        <w:t>From the Highlands of Scotland where the deer are killed’. When Mary’s parents hear of this, the romance with a soldier is forbidden. There are fourteen verses.</w:t>
      </w:r>
    </w:p>
    <w:p w14:paraId="0EEFB316" w14:textId="77144068" w:rsidR="003D2519" w:rsidRPr="00E67DE5" w:rsidRDefault="003D2519" w:rsidP="00E3528E">
      <w:pPr>
        <w:pStyle w:val="ListParagraph"/>
        <w:ind w:left="-57"/>
        <w:jc w:val="both"/>
        <w:rPr>
          <w:rFonts w:ascii="Arial" w:hAnsi="Arial" w:cs="Arial"/>
          <w:b/>
        </w:rPr>
      </w:pPr>
    </w:p>
    <w:p w14:paraId="2D09565B" w14:textId="77777777" w:rsidR="000A1DA9" w:rsidRPr="00E67DE5" w:rsidRDefault="000A1DA9" w:rsidP="00E3528E">
      <w:pPr>
        <w:pStyle w:val="ListParagraph"/>
        <w:ind w:left="-57"/>
        <w:jc w:val="both"/>
        <w:rPr>
          <w:rFonts w:ascii="Arial" w:hAnsi="Arial" w:cs="Arial"/>
          <w:b/>
          <w:sz w:val="24"/>
          <w:szCs w:val="24"/>
        </w:rPr>
      </w:pPr>
    </w:p>
    <w:p w14:paraId="3C2C4A98" w14:textId="605FB941" w:rsidR="00D162FB" w:rsidRPr="00D162FB" w:rsidRDefault="000A1DA9" w:rsidP="00D162FB">
      <w:pPr>
        <w:jc w:val="both"/>
        <w:rPr>
          <w:rFonts w:ascii="Arial" w:hAnsi="Arial" w:cs="Arial"/>
          <w:b/>
          <w:bCs/>
          <w:sz w:val="24"/>
          <w:szCs w:val="24"/>
        </w:rPr>
      </w:pPr>
      <w:r w:rsidRPr="00E67DE5">
        <w:rPr>
          <w:rFonts w:ascii="Arial" w:hAnsi="Arial" w:cs="Arial"/>
          <w:b/>
          <w:sz w:val="24"/>
          <w:szCs w:val="24"/>
        </w:rPr>
        <w:t>13</w:t>
      </w:r>
      <w:r w:rsidR="00D162FB" w:rsidRPr="00D162FB">
        <w:rPr>
          <w:rFonts w:ascii="Arial" w:hAnsi="Arial" w:cs="Arial"/>
          <w:b/>
          <w:bCs/>
          <w:sz w:val="24"/>
          <w:szCs w:val="24"/>
        </w:rPr>
        <w:t>) 9/8 Jigs: Drink the Worts and Spill the Beer; Tea in the Morning</w:t>
      </w:r>
    </w:p>
    <w:p w14:paraId="0A3686A8" w14:textId="2EC2727E" w:rsidR="00D162FB" w:rsidRPr="001016A8" w:rsidRDefault="00D162FB" w:rsidP="00D162FB">
      <w:pPr>
        <w:jc w:val="both"/>
        <w:rPr>
          <w:rFonts w:ascii="Arial" w:hAnsi="Arial" w:cs="Arial"/>
        </w:rPr>
      </w:pPr>
      <w:r w:rsidRPr="001016A8">
        <w:rPr>
          <w:rFonts w:ascii="Arial" w:hAnsi="Arial" w:cs="Arial"/>
        </w:rPr>
        <w:t xml:space="preserve">These joyful, flowing, uplifting Irish jigs in 9/8 time are sourced from (a) Angus Glen’s publication </w:t>
      </w:r>
      <w:r w:rsidR="00714F8B">
        <w:rPr>
          <w:rFonts w:ascii="Arial" w:hAnsi="Arial" w:cs="Arial"/>
        </w:rPr>
        <w:t>*</w:t>
      </w:r>
      <w:r w:rsidRPr="001016A8">
        <w:rPr>
          <w:rFonts w:ascii="Arial" w:hAnsi="Arial" w:cs="Arial"/>
          <w:i/>
        </w:rPr>
        <w:t>The Piper’s Assistant</w:t>
      </w:r>
      <w:r w:rsidRPr="001016A8">
        <w:rPr>
          <w:rFonts w:ascii="Arial" w:hAnsi="Arial" w:cs="Arial"/>
        </w:rPr>
        <w:t>, - title Page from NLS copy:</w:t>
      </w:r>
    </w:p>
    <w:p w14:paraId="68D8A1E9" w14:textId="77777777" w:rsidR="00D162FB" w:rsidRPr="001016A8" w:rsidRDefault="00D162FB" w:rsidP="00D162FB">
      <w:pPr>
        <w:jc w:val="both"/>
        <w:rPr>
          <w:rFonts w:ascii="Arial" w:hAnsi="Arial" w:cs="Arial"/>
          <w:b/>
          <w:bCs/>
          <w:color w:val="4472C4" w:themeColor="accent1"/>
        </w:rPr>
      </w:pPr>
    </w:p>
    <w:p w14:paraId="59C86167" w14:textId="77777777" w:rsidR="00D162FB" w:rsidRDefault="00D162FB" w:rsidP="00D162FB">
      <w:pPr>
        <w:jc w:val="both"/>
        <w:rPr>
          <w:rFonts w:ascii="Arial" w:hAnsi="Arial" w:cs="Arial"/>
          <w:b/>
          <w:bCs/>
          <w:color w:val="4472C4" w:themeColor="accent1"/>
          <w:sz w:val="18"/>
          <w:szCs w:val="18"/>
        </w:rPr>
      </w:pPr>
      <w:r>
        <w:rPr>
          <w:rFonts w:ascii="Arial" w:hAnsi="Arial" w:cs="Arial"/>
          <w:b/>
          <w:bCs/>
          <w:color w:val="4472C4" w:themeColor="accent1"/>
          <w:sz w:val="18"/>
          <w:szCs w:val="18"/>
        </w:rPr>
        <w:lastRenderedPageBreak/>
        <w:t xml:space="preserve">                         </w:t>
      </w:r>
      <w:r w:rsidRPr="00903F09">
        <w:rPr>
          <w:noProof/>
        </w:rPr>
        <w:drawing>
          <wp:inline distT="0" distB="0" distL="0" distR="0" wp14:anchorId="3D1CA93F" wp14:editId="0F95B978">
            <wp:extent cx="4048125" cy="1971843"/>
            <wp:effectExtent l="0" t="0" r="0" b="9525"/>
            <wp:docPr id="1688593036" name="Picture 1688593036" descr="C:\SFM WEBSITE\PICTURES\Piper's Assistant Glen NL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FM WEBSITE\PICTURES\Piper's Assistant Glen NLS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1103" cy="1978165"/>
                    </a:xfrm>
                    <a:prstGeom prst="rect">
                      <a:avLst/>
                    </a:prstGeom>
                    <a:noFill/>
                    <a:ln>
                      <a:noFill/>
                    </a:ln>
                  </pic:spPr>
                </pic:pic>
              </a:graphicData>
            </a:graphic>
          </wp:inline>
        </w:drawing>
      </w:r>
    </w:p>
    <w:p w14:paraId="774D8C9F" w14:textId="77777777" w:rsidR="00D162FB" w:rsidRDefault="00D162FB" w:rsidP="00D162FB">
      <w:pPr>
        <w:jc w:val="both"/>
        <w:rPr>
          <w:rFonts w:ascii="Arial" w:hAnsi="Arial" w:cs="Arial"/>
          <w:b/>
          <w:bCs/>
          <w:color w:val="4472C4" w:themeColor="accent1"/>
          <w:sz w:val="18"/>
          <w:szCs w:val="18"/>
        </w:rPr>
      </w:pPr>
    </w:p>
    <w:p w14:paraId="7518B8A7" w14:textId="77777777" w:rsidR="00D162FB" w:rsidRPr="00B86C16" w:rsidRDefault="00D162FB" w:rsidP="00D162FB">
      <w:pPr>
        <w:jc w:val="both"/>
        <w:rPr>
          <w:rFonts w:ascii="Arial" w:hAnsi="Arial" w:cs="Arial"/>
          <w:b/>
          <w:bCs/>
          <w:color w:val="4472C4" w:themeColor="accent1"/>
          <w:sz w:val="18"/>
          <w:szCs w:val="18"/>
        </w:rPr>
      </w:pPr>
    </w:p>
    <w:p w14:paraId="5070D97A" w14:textId="77777777" w:rsidR="00D162FB" w:rsidRPr="001E560B" w:rsidRDefault="00D162FB" w:rsidP="00D162FB">
      <w:pPr>
        <w:jc w:val="both"/>
        <w:rPr>
          <w:rFonts w:ascii="Arial" w:hAnsi="Arial" w:cs="Arial"/>
        </w:rPr>
      </w:pPr>
      <w:r w:rsidRPr="001E560B">
        <w:rPr>
          <w:rFonts w:ascii="Arial" w:hAnsi="Arial" w:cs="Arial"/>
        </w:rPr>
        <w:t>and (b) from O’Neill’s</w:t>
      </w:r>
      <w:r w:rsidRPr="001016A8">
        <w:rPr>
          <w:rFonts w:ascii="Arial" w:hAnsi="Arial" w:cs="Arial"/>
          <w:i/>
          <w:iCs/>
        </w:rPr>
        <w:t xml:space="preserve"> Music of Ireland </w:t>
      </w:r>
      <w:r w:rsidRPr="001E560B">
        <w:rPr>
          <w:rFonts w:ascii="Arial" w:hAnsi="Arial" w:cs="Arial"/>
        </w:rPr>
        <w:t xml:space="preserve">– both dance tunes, but which I play at a moderate speed, intentionally, enhancing the subtleties of </w:t>
      </w:r>
      <w:r>
        <w:rPr>
          <w:rFonts w:ascii="Arial" w:hAnsi="Arial" w:cs="Arial"/>
        </w:rPr>
        <w:t>movement and</w:t>
      </w:r>
      <w:r w:rsidRPr="001E560B">
        <w:rPr>
          <w:rFonts w:ascii="Arial" w:hAnsi="Arial" w:cs="Arial"/>
        </w:rPr>
        <w:t xml:space="preserve"> phrasing. </w:t>
      </w:r>
    </w:p>
    <w:p w14:paraId="1453EC13" w14:textId="77777777" w:rsidR="00D162FB" w:rsidRPr="001E560B" w:rsidRDefault="00D162FB" w:rsidP="00D162FB">
      <w:pPr>
        <w:jc w:val="both"/>
        <w:rPr>
          <w:rFonts w:ascii="Arial" w:hAnsi="Arial" w:cs="Arial"/>
          <w:color w:val="44546A" w:themeColor="text2"/>
        </w:rPr>
      </w:pPr>
    </w:p>
    <w:p w14:paraId="6CAB651B" w14:textId="0652BA51" w:rsidR="00714F8B" w:rsidRDefault="00714F8B" w:rsidP="00714F8B">
      <w:pPr>
        <w:jc w:val="both"/>
        <w:rPr>
          <w:rFonts w:ascii="Arial" w:hAnsi="Arial" w:cs="Arial"/>
        </w:rPr>
      </w:pPr>
      <w:r>
        <w:rPr>
          <w:rFonts w:ascii="Arial" w:hAnsi="Arial" w:cs="Arial"/>
        </w:rPr>
        <w:t>There is a marching two-step swish about these two tunes also… You choose.</w:t>
      </w:r>
    </w:p>
    <w:p w14:paraId="751DD046" w14:textId="729444B4" w:rsidR="000A1DA9" w:rsidRDefault="000A1DA9" w:rsidP="00D162FB">
      <w:pPr>
        <w:jc w:val="both"/>
        <w:rPr>
          <w:rFonts w:ascii="Arial" w:hAnsi="Arial" w:cs="Arial"/>
          <w:bCs/>
        </w:rPr>
      </w:pPr>
    </w:p>
    <w:p w14:paraId="32531071" w14:textId="28B34315" w:rsidR="00895B8D" w:rsidRPr="00714F8B" w:rsidRDefault="00714F8B" w:rsidP="00714F8B">
      <w:pPr>
        <w:jc w:val="both"/>
        <w:rPr>
          <w:rFonts w:ascii="Arial" w:hAnsi="Arial" w:cs="Arial"/>
          <w:bCs/>
        </w:rPr>
      </w:pPr>
      <w:r>
        <w:rPr>
          <w:rFonts w:ascii="Arial" w:hAnsi="Arial" w:cs="Arial"/>
          <w:bCs/>
        </w:rPr>
        <w:t>*</w:t>
      </w:r>
      <w:r w:rsidRPr="00714F8B">
        <w:rPr>
          <w:rFonts w:ascii="Arial" w:hAnsi="Arial" w:cs="Arial"/>
          <w:bCs/>
        </w:rPr>
        <w:t>Not to be confused with Angus MacKay’s book of the same name</w:t>
      </w:r>
    </w:p>
    <w:p w14:paraId="27508DA6" w14:textId="77777777" w:rsidR="00895B8D" w:rsidRPr="00E67DE5" w:rsidRDefault="00895B8D" w:rsidP="00E3528E">
      <w:pPr>
        <w:pStyle w:val="ListParagraph"/>
        <w:ind w:left="-57"/>
        <w:jc w:val="both"/>
        <w:rPr>
          <w:rFonts w:ascii="Arial" w:hAnsi="Arial" w:cs="Arial"/>
          <w:b/>
        </w:rPr>
      </w:pPr>
    </w:p>
    <w:p w14:paraId="3E2322D5" w14:textId="77777777" w:rsidR="00D162FB" w:rsidRDefault="00D162FB" w:rsidP="001971F9">
      <w:pPr>
        <w:rPr>
          <w:rFonts w:ascii="Arial" w:hAnsi="Arial" w:cs="Arial"/>
          <w:b/>
          <w:bCs/>
        </w:rPr>
      </w:pPr>
    </w:p>
    <w:p w14:paraId="392F2308" w14:textId="77777777" w:rsidR="00D162FB" w:rsidRDefault="00D162FB" w:rsidP="001971F9">
      <w:pPr>
        <w:rPr>
          <w:rFonts w:ascii="Arial" w:hAnsi="Arial" w:cs="Arial"/>
          <w:b/>
          <w:bCs/>
        </w:rPr>
      </w:pPr>
    </w:p>
    <w:p w14:paraId="42561C85" w14:textId="64FC2BF4" w:rsidR="001971F9" w:rsidRPr="00D162FB" w:rsidRDefault="001971F9" w:rsidP="001971F9">
      <w:pPr>
        <w:rPr>
          <w:rFonts w:ascii="Arial" w:hAnsi="Arial" w:cs="Arial"/>
          <w:b/>
          <w:bCs/>
          <w:sz w:val="24"/>
          <w:szCs w:val="24"/>
        </w:rPr>
      </w:pPr>
      <w:r w:rsidRPr="00D162FB">
        <w:rPr>
          <w:rFonts w:ascii="Arial" w:hAnsi="Arial" w:cs="Arial"/>
          <w:b/>
          <w:bCs/>
          <w:sz w:val="24"/>
          <w:szCs w:val="24"/>
        </w:rPr>
        <w:t xml:space="preserve">14 Lament: </w:t>
      </w:r>
      <w:r w:rsidRPr="00D162FB">
        <w:rPr>
          <w:rFonts w:ascii="Arial" w:eastAsia="Times New Roman" w:hAnsi="Arial" w:cs="Arial"/>
          <w:b/>
          <w:bCs/>
          <w:sz w:val="24"/>
          <w:szCs w:val="24"/>
          <w:lang w:eastAsia="en-US"/>
        </w:rPr>
        <w:t>The Head of Ghruinneart Sands (</w:t>
      </w:r>
      <w:r w:rsidRPr="00D162FB">
        <w:rPr>
          <w:rFonts w:ascii="Arial" w:hAnsi="Arial" w:cs="Arial"/>
          <w:b/>
          <w:bCs/>
          <w:sz w:val="24"/>
          <w:szCs w:val="24"/>
        </w:rPr>
        <w:t>Ceann Traigh Ghruinneart)</w:t>
      </w:r>
    </w:p>
    <w:p w14:paraId="7C90F5A7" w14:textId="77777777" w:rsidR="001971F9" w:rsidRPr="00414598" w:rsidRDefault="001971F9" w:rsidP="001971F9">
      <w:pPr>
        <w:jc w:val="both"/>
        <w:rPr>
          <w:rFonts w:ascii="Arial" w:eastAsia="Times New Roman" w:hAnsi="Arial" w:cs="Arial"/>
          <w:lang w:eastAsia="en-US"/>
        </w:rPr>
      </w:pPr>
      <w:r w:rsidRPr="00414598">
        <w:rPr>
          <w:rFonts w:ascii="Arial" w:eastAsia="Times New Roman" w:hAnsi="Arial" w:cs="Arial"/>
          <w:lang w:eastAsia="en-US"/>
        </w:rPr>
        <w:t>This haunting lament, expressing as it does the bitterness, anguish, remorse and pain of conflict</w:t>
      </w:r>
      <w:r>
        <w:rPr>
          <w:rFonts w:ascii="Arial" w:eastAsia="Times New Roman" w:hAnsi="Arial" w:cs="Arial"/>
          <w:lang w:eastAsia="en-US"/>
        </w:rPr>
        <w:t>,</w:t>
      </w:r>
      <w:r w:rsidRPr="00414598">
        <w:rPr>
          <w:rFonts w:ascii="Arial" w:eastAsia="Times New Roman" w:hAnsi="Arial" w:cs="Arial"/>
          <w:lang w:eastAsia="en-US"/>
        </w:rPr>
        <w:t xml:space="preserve"> is for Sir Lochlan MacLean of Duart, Mull (Lachlann Mor) killed in the battle of Gruinart, Islay, in 1598.</w:t>
      </w:r>
    </w:p>
    <w:p w14:paraId="602CF19D" w14:textId="77777777" w:rsidR="001971F9" w:rsidRPr="00414598" w:rsidRDefault="001971F9" w:rsidP="001971F9">
      <w:pPr>
        <w:jc w:val="both"/>
        <w:rPr>
          <w:rFonts w:ascii="Arial" w:eastAsia="Times New Roman" w:hAnsi="Arial" w:cs="Arial"/>
          <w:lang w:eastAsia="en-US"/>
        </w:rPr>
      </w:pPr>
    </w:p>
    <w:p w14:paraId="373E0E3E" w14:textId="77777777" w:rsidR="001971F9" w:rsidRPr="00414598" w:rsidRDefault="001971F9" w:rsidP="001971F9">
      <w:pPr>
        <w:jc w:val="both"/>
        <w:rPr>
          <w:rFonts w:ascii="Arial" w:eastAsia="Times New Roman" w:hAnsi="Arial" w:cs="Arial"/>
          <w:lang w:eastAsia="en-US"/>
        </w:rPr>
      </w:pPr>
      <w:r w:rsidRPr="00414598">
        <w:rPr>
          <w:rFonts w:ascii="Arial" w:eastAsia="Times New Roman" w:hAnsi="Arial" w:cs="Arial"/>
          <w:lang w:eastAsia="en-US"/>
        </w:rPr>
        <w:t>I am</w:t>
      </w:r>
      <w:r>
        <w:rPr>
          <w:rFonts w:ascii="Arial" w:eastAsia="Times New Roman" w:hAnsi="Arial" w:cs="Arial"/>
          <w:lang w:eastAsia="en-US"/>
        </w:rPr>
        <w:t xml:space="preserve"> indebted</w:t>
      </w:r>
      <w:r w:rsidRPr="00414598">
        <w:rPr>
          <w:rFonts w:ascii="Arial" w:eastAsia="Times New Roman" w:hAnsi="Arial" w:cs="Arial"/>
          <w:lang w:eastAsia="en-US"/>
        </w:rPr>
        <w:t xml:space="preserve"> to Scottish Studies Archives, University of Edinburgh Department of Celtic, for permission to extract the song from </w:t>
      </w:r>
      <w:r w:rsidRPr="00414598">
        <w:rPr>
          <w:rFonts w:ascii="Arial" w:eastAsia="Times New Roman" w:hAnsi="Arial" w:cs="Arial"/>
          <w:i/>
          <w:iCs/>
          <w:lang w:eastAsia="en-US"/>
        </w:rPr>
        <w:t>Tocher 35</w:t>
      </w:r>
      <w:r w:rsidRPr="00414598">
        <w:rPr>
          <w:rFonts w:ascii="Arial" w:eastAsia="Times New Roman" w:hAnsi="Arial" w:cs="Arial"/>
          <w:lang w:eastAsia="en-US"/>
        </w:rPr>
        <w:t xml:space="preserve"> and to hear the late William Mathieson’s archive recording (SA 1976/105 A4)</w:t>
      </w:r>
      <w:r>
        <w:rPr>
          <w:rFonts w:ascii="Arial" w:eastAsia="Times New Roman" w:hAnsi="Arial" w:cs="Arial"/>
          <w:lang w:eastAsia="en-US"/>
        </w:rPr>
        <w:t>.</w:t>
      </w:r>
    </w:p>
    <w:p w14:paraId="62B5442D" w14:textId="77777777" w:rsidR="001971F9" w:rsidRPr="00414598" w:rsidRDefault="001971F9" w:rsidP="001971F9">
      <w:pPr>
        <w:jc w:val="both"/>
        <w:rPr>
          <w:rFonts w:ascii="Arial" w:eastAsia="Times New Roman" w:hAnsi="Arial" w:cs="Arial"/>
          <w:lang w:eastAsia="en-US"/>
        </w:rPr>
      </w:pPr>
      <w:r w:rsidRPr="00414598">
        <w:rPr>
          <w:rFonts w:ascii="Arial" w:eastAsia="Times New Roman" w:hAnsi="Arial" w:cs="Arial"/>
          <w:lang w:eastAsia="en-US"/>
        </w:rPr>
        <w:t>The metrical implications (6/8 to 2/2) and the changes of tempo (my arrangement is slower) suggest a piobaireachd song</w:t>
      </w:r>
      <w:r>
        <w:rPr>
          <w:rFonts w:ascii="Arial" w:eastAsia="Times New Roman" w:hAnsi="Arial" w:cs="Arial"/>
          <w:lang w:eastAsia="en-US"/>
        </w:rPr>
        <w:t>. The</w:t>
      </w:r>
      <w:r w:rsidRPr="00414598">
        <w:rPr>
          <w:rFonts w:ascii="Arial" w:eastAsia="Times New Roman" w:hAnsi="Arial" w:cs="Arial"/>
          <w:lang w:eastAsia="en-US"/>
        </w:rPr>
        <w:t xml:space="preserve"> tune is mixolydian.  Whatever, only a fragment of tune/song appears to have come down to us</w:t>
      </w:r>
      <w:r>
        <w:rPr>
          <w:rFonts w:ascii="Arial" w:eastAsia="Times New Roman" w:hAnsi="Arial" w:cs="Arial"/>
          <w:lang w:eastAsia="en-US"/>
        </w:rPr>
        <w:t>.</w:t>
      </w:r>
      <w:r w:rsidRPr="00414598">
        <w:rPr>
          <w:rFonts w:ascii="Arial" w:eastAsia="Times New Roman" w:hAnsi="Arial" w:cs="Arial"/>
          <w:lang w:eastAsia="en-US"/>
        </w:rPr>
        <w:t xml:space="preserve"> </w:t>
      </w:r>
      <w:r>
        <w:rPr>
          <w:rFonts w:ascii="Arial" w:eastAsia="Times New Roman" w:hAnsi="Arial" w:cs="Arial"/>
          <w:lang w:eastAsia="en-US"/>
        </w:rPr>
        <w:t xml:space="preserve">Here’s an </w:t>
      </w:r>
      <w:r w:rsidRPr="00414598">
        <w:rPr>
          <w:rFonts w:ascii="Arial" w:eastAsia="Times New Roman" w:hAnsi="Arial" w:cs="Arial"/>
          <w:lang w:eastAsia="en-US"/>
        </w:rPr>
        <w:t>English translation):</w:t>
      </w:r>
    </w:p>
    <w:p w14:paraId="5F056284" w14:textId="77777777" w:rsidR="001971F9" w:rsidRPr="00414598" w:rsidRDefault="001971F9" w:rsidP="001971F9">
      <w:pPr>
        <w:jc w:val="both"/>
        <w:rPr>
          <w:rFonts w:ascii="Arial" w:eastAsia="Times New Roman" w:hAnsi="Arial" w:cs="Arial"/>
          <w:lang w:eastAsia="en-US"/>
        </w:rPr>
      </w:pPr>
    </w:p>
    <w:p w14:paraId="6CA13891"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It was at the head of Gruinart Sands I left the hero,</w:t>
      </w:r>
    </w:p>
    <w:p w14:paraId="000411FC"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It was at the head of Gruinart Sands I left</w:t>
      </w:r>
    </w:p>
    <w:p w14:paraId="3732950A"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A man who could draw a sword and strike blows,</w:t>
      </w:r>
    </w:p>
    <w:p w14:paraId="2A8C65B8"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At the head of Gruinart Sands I left him.</w:t>
      </w:r>
    </w:p>
    <w:p w14:paraId="67271750" w14:textId="77777777" w:rsidR="001971F9" w:rsidRPr="00414598" w:rsidRDefault="001971F9" w:rsidP="001971F9">
      <w:pPr>
        <w:jc w:val="both"/>
        <w:rPr>
          <w:rFonts w:ascii="Arial" w:eastAsia="Times New Roman" w:hAnsi="Arial" w:cs="Arial"/>
          <w:i/>
          <w:iCs/>
          <w:lang w:eastAsia="en-US"/>
        </w:rPr>
      </w:pPr>
    </w:p>
    <w:p w14:paraId="61B63F3D"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Black cloth, brown cloth, cloth that destroyed me,</w:t>
      </w:r>
    </w:p>
    <w:p w14:paraId="27A4E592"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Black cloth, brown cloth, little batch of cloth.</w:t>
      </w:r>
    </w:p>
    <w:p w14:paraId="7C07E6C8"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Dearly did I sell the little batch of black cloth,</w:t>
      </w:r>
    </w:p>
    <w:p w14:paraId="562D7134" w14:textId="77777777" w:rsidR="001971F9" w:rsidRPr="00414598" w:rsidRDefault="001971F9" w:rsidP="001971F9">
      <w:pPr>
        <w:jc w:val="both"/>
        <w:rPr>
          <w:rFonts w:ascii="Arial" w:eastAsia="Times New Roman" w:hAnsi="Arial" w:cs="Arial"/>
          <w:i/>
          <w:iCs/>
          <w:lang w:eastAsia="en-US"/>
        </w:rPr>
      </w:pPr>
      <w:r w:rsidRPr="00414598">
        <w:rPr>
          <w:rFonts w:ascii="Arial" w:eastAsia="Times New Roman" w:hAnsi="Arial" w:cs="Arial"/>
          <w:i/>
          <w:iCs/>
          <w:lang w:eastAsia="en-US"/>
        </w:rPr>
        <w:t>Dearly did I sell the little batch of cloth.</w:t>
      </w:r>
    </w:p>
    <w:p w14:paraId="285CBD1F" w14:textId="77777777" w:rsidR="001971F9" w:rsidRPr="00414598" w:rsidRDefault="001971F9" w:rsidP="001971F9">
      <w:pPr>
        <w:jc w:val="both"/>
        <w:rPr>
          <w:rFonts w:ascii="Arial" w:eastAsia="Times New Roman" w:hAnsi="Arial" w:cs="Arial"/>
          <w:i/>
          <w:iCs/>
          <w:lang w:eastAsia="en-US"/>
        </w:rPr>
      </w:pPr>
    </w:p>
    <w:p w14:paraId="08D010F4" w14:textId="77777777" w:rsidR="001971F9" w:rsidRDefault="001971F9" w:rsidP="001971F9">
      <w:pPr>
        <w:jc w:val="both"/>
        <w:rPr>
          <w:rFonts w:ascii="Arial" w:eastAsia="Times New Roman" w:hAnsi="Arial" w:cs="Arial"/>
          <w:lang w:eastAsia="en-US"/>
        </w:rPr>
      </w:pPr>
      <w:r w:rsidRPr="00414598">
        <w:rPr>
          <w:rFonts w:ascii="Arial" w:eastAsia="Times New Roman" w:hAnsi="Arial" w:cs="Arial"/>
          <w:lang w:eastAsia="en-US"/>
        </w:rPr>
        <w:t>It is suggested (</w:t>
      </w:r>
      <w:r w:rsidRPr="00414598">
        <w:rPr>
          <w:rFonts w:ascii="Arial" w:eastAsia="Times New Roman" w:hAnsi="Arial" w:cs="Arial"/>
          <w:i/>
          <w:iCs/>
          <w:lang w:eastAsia="en-US"/>
        </w:rPr>
        <w:t xml:space="preserve">Tocher 35) </w:t>
      </w:r>
      <w:r w:rsidRPr="00414598">
        <w:rPr>
          <w:rFonts w:ascii="Arial" w:eastAsia="Times New Roman" w:hAnsi="Arial" w:cs="Arial"/>
          <w:lang w:eastAsia="en-US"/>
        </w:rPr>
        <w:t>that the allusion to cloth probably meant the rent of 60 ells of black, white,</w:t>
      </w:r>
      <w:r>
        <w:rPr>
          <w:rFonts w:ascii="Arial" w:eastAsia="Times New Roman" w:hAnsi="Arial" w:cs="Arial"/>
          <w:lang w:eastAsia="en-US"/>
        </w:rPr>
        <w:t xml:space="preserve"> </w:t>
      </w:r>
      <w:r w:rsidRPr="00414598">
        <w:rPr>
          <w:rFonts w:ascii="Arial" w:eastAsia="Times New Roman" w:hAnsi="Arial" w:cs="Arial"/>
          <w:lang w:eastAsia="en-US"/>
        </w:rPr>
        <w:t xml:space="preserve">and grey cloth demanded by the King for lands in the Rhinns of Islay </w:t>
      </w:r>
      <w:r>
        <w:rPr>
          <w:rFonts w:ascii="Arial" w:eastAsia="Times New Roman" w:hAnsi="Arial" w:cs="Arial"/>
          <w:lang w:eastAsia="en-US"/>
        </w:rPr>
        <w:t xml:space="preserve">of which </w:t>
      </w:r>
      <w:r w:rsidRPr="00414598">
        <w:rPr>
          <w:rFonts w:ascii="Arial" w:eastAsia="Times New Roman" w:hAnsi="Arial" w:cs="Arial"/>
          <w:lang w:eastAsia="en-US"/>
        </w:rPr>
        <w:t xml:space="preserve">disputed superiority was the </w:t>
      </w:r>
      <w:r>
        <w:rPr>
          <w:rFonts w:ascii="Arial" w:eastAsia="Times New Roman" w:hAnsi="Arial" w:cs="Arial"/>
          <w:lang w:eastAsia="en-US"/>
        </w:rPr>
        <w:t xml:space="preserve">principal </w:t>
      </w:r>
      <w:r w:rsidRPr="00414598">
        <w:rPr>
          <w:rFonts w:ascii="Arial" w:eastAsia="Times New Roman" w:hAnsi="Arial" w:cs="Arial"/>
          <w:lang w:eastAsia="en-US"/>
        </w:rPr>
        <w:t>cause of the battle</w:t>
      </w:r>
      <w:r>
        <w:rPr>
          <w:rFonts w:ascii="Arial" w:eastAsia="Times New Roman" w:hAnsi="Arial" w:cs="Arial"/>
          <w:lang w:eastAsia="en-US"/>
        </w:rPr>
        <w:t>.</w:t>
      </w:r>
    </w:p>
    <w:p w14:paraId="066FAE32" w14:textId="77777777" w:rsidR="001971F9" w:rsidRPr="001971F9" w:rsidRDefault="001971F9" w:rsidP="00FE5B8F">
      <w:pPr>
        <w:rPr>
          <w:b/>
          <w:bCs/>
          <w:sz w:val="24"/>
          <w:szCs w:val="24"/>
        </w:rPr>
      </w:pPr>
    </w:p>
    <w:p w14:paraId="379FD19C" w14:textId="2F323F45" w:rsidR="008868C8" w:rsidRPr="008868C8" w:rsidRDefault="008868C8" w:rsidP="008868C8">
      <w:pPr>
        <w:jc w:val="both"/>
        <w:rPr>
          <w:rFonts w:ascii="Arial" w:hAnsi="Arial" w:cs="Arial"/>
          <w:b/>
          <w:bCs/>
          <w:sz w:val="24"/>
          <w:szCs w:val="24"/>
        </w:rPr>
      </w:pPr>
      <w:r w:rsidRPr="008868C8">
        <w:rPr>
          <w:rFonts w:ascii="Arial" w:hAnsi="Arial" w:cs="Arial"/>
          <w:b/>
          <w:bCs/>
          <w:sz w:val="24"/>
          <w:szCs w:val="24"/>
        </w:rPr>
        <w:t>15)</w:t>
      </w:r>
      <w:r>
        <w:rPr>
          <w:rFonts w:ascii="Arial" w:hAnsi="Arial" w:cs="Arial"/>
          <w:b/>
          <w:bCs/>
          <w:sz w:val="24"/>
          <w:szCs w:val="24"/>
        </w:rPr>
        <w:t xml:space="preserve"> </w:t>
      </w:r>
      <w:r w:rsidRPr="008868C8">
        <w:rPr>
          <w:rFonts w:ascii="Arial" w:hAnsi="Arial" w:cs="Arial"/>
          <w:b/>
          <w:bCs/>
          <w:sz w:val="24"/>
          <w:szCs w:val="24"/>
        </w:rPr>
        <w:t xml:space="preserve">Strathspey &amp; Reel: The Loch of Forfar; </w:t>
      </w:r>
      <w:proofErr w:type="spellStart"/>
      <w:r w:rsidRPr="008868C8">
        <w:rPr>
          <w:rFonts w:ascii="Arial" w:hAnsi="Arial" w:cs="Arial"/>
          <w:b/>
          <w:bCs/>
          <w:sz w:val="24"/>
          <w:szCs w:val="24"/>
        </w:rPr>
        <w:t>Dundarg</w:t>
      </w:r>
      <w:proofErr w:type="spellEnd"/>
    </w:p>
    <w:p w14:paraId="09392F4F" w14:textId="2DE9C073" w:rsidR="008868C8" w:rsidRPr="008868C8" w:rsidRDefault="008868C8" w:rsidP="008868C8">
      <w:pPr>
        <w:jc w:val="both"/>
        <w:rPr>
          <w:rFonts w:ascii="Arial" w:hAnsi="Arial" w:cs="Arial"/>
          <w:b/>
        </w:rPr>
      </w:pPr>
      <w:r w:rsidRPr="008868C8">
        <w:rPr>
          <w:rFonts w:ascii="Arial" w:hAnsi="Arial" w:cs="Arial"/>
        </w:rPr>
        <w:t>These from the William Christie Collection</w:t>
      </w:r>
      <w:r w:rsidR="001952C3">
        <w:rPr>
          <w:rFonts w:ascii="Arial" w:hAnsi="Arial" w:cs="Arial"/>
        </w:rPr>
        <w:t>.</w:t>
      </w:r>
    </w:p>
    <w:p w14:paraId="71D890CF" w14:textId="77777777" w:rsidR="008868C8" w:rsidRPr="008868C8" w:rsidRDefault="008868C8" w:rsidP="008868C8">
      <w:pPr>
        <w:jc w:val="both"/>
        <w:rPr>
          <w:rFonts w:ascii="Arial" w:hAnsi="Arial" w:cs="Arial"/>
          <w:b/>
        </w:rPr>
      </w:pPr>
      <w:r w:rsidRPr="008868C8">
        <w:rPr>
          <w:rFonts w:ascii="Arial" w:hAnsi="Arial" w:cs="Arial"/>
        </w:rPr>
        <w:t xml:space="preserve">Played here as unaccompanied dance tunes: the strathspey, mixolydian, - p.7, no composer credit - is aka </w:t>
      </w:r>
      <w:r w:rsidRPr="008868C8">
        <w:rPr>
          <w:rFonts w:ascii="Arial" w:hAnsi="Arial" w:cs="Arial"/>
          <w:i/>
        </w:rPr>
        <w:t xml:space="preserve">Blair’s Favourite </w:t>
      </w:r>
      <w:r w:rsidRPr="008868C8">
        <w:rPr>
          <w:rFonts w:ascii="Arial" w:hAnsi="Arial" w:cs="Arial"/>
        </w:rPr>
        <w:t xml:space="preserve">(see </w:t>
      </w:r>
      <w:hyperlink r:id="rId12" w:history="1">
        <w:r w:rsidRPr="008868C8">
          <w:rPr>
            <w:rStyle w:val="Hyperlink"/>
            <w:rFonts w:ascii="Arial" w:hAnsi="Arial" w:cs="Arial"/>
          </w:rPr>
          <w:t>MSS Copy</w:t>
        </w:r>
      </w:hyperlink>
      <w:r w:rsidRPr="008868C8">
        <w:rPr>
          <w:rFonts w:ascii="Arial" w:hAnsi="Arial" w:cs="Arial"/>
        </w:rPr>
        <w:t xml:space="preserve">), the lively reel (also mixolydian) is one of Christie’s own compositions. The </w:t>
      </w:r>
      <w:hyperlink r:id="rId13" w:history="1">
        <w:r w:rsidRPr="008868C8">
          <w:rPr>
            <w:rStyle w:val="Hyperlink"/>
            <w:rFonts w:ascii="Arial" w:hAnsi="Arial" w:cs="Arial"/>
          </w:rPr>
          <w:t>Ancient promontory fort</w:t>
        </w:r>
      </w:hyperlink>
      <w:r w:rsidRPr="008868C8">
        <w:rPr>
          <w:rFonts w:ascii="Arial" w:hAnsi="Arial" w:cs="Arial"/>
        </w:rPr>
        <w:t xml:space="preserve"> (a more humble predecessor of Fort </w:t>
      </w:r>
      <w:r w:rsidRPr="008868C8">
        <w:rPr>
          <w:rFonts w:ascii="Arial" w:hAnsi="Arial" w:cs="Arial"/>
        </w:rPr>
        <w:lastRenderedPageBreak/>
        <w:t xml:space="preserve">George!) on the Moray coast must have captured his imagination (the cut and thrust of fifths).  A rocky outcrop, inhospitable, wild in winter (and sometimes in summer!). The tune gives us an insight into this man’s creative processes, - thoughts to accompany footsteps or at the fireside - as opposed to the whirling elegance of the ballroom. </w:t>
      </w:r>
    </w:p>
    <w:p w14:paraId="1C384E5C" w14:textId="77777777" w:rsidR="008868C8" w:rsidRPr="008868C8" w:rsidRDefault="008868C8" w:rsidP="008868C8">
      <w:pPr>
        <w:jc w:val="both"/>
        <w:rPr>
          <w:rFonts w:ascii="Arial" w:hAnsi="Arial" w:cs="Arial"/>
          <w:b/>
        </w:rPr>
      </w:pPr>
      <w:r w:rsidRPr="008868C8">
        <w:rPr>
          <w:rFonts w:ascii="Arial" w:hAnsi="Arial" w:cs="Arial"/>
        </w:rPr>
        <w:t>In common with many collections of the time there are no printed bowings. All this is left to the skill (sometimes improvisatory) of the performer – especially with ‘strathspeys’.</w:t>
      </w:r>
    </w:p>
    <w:p w14:paraId="3722EE52" w14:textId="77777777" w:rsidR="008868C8" w:rsidRPr="008868C8" w:rsidRDefault="008868C8" w:rsidP="008868C8">
      <w:pPr>
        <w:jc w:val="both"/>
        <w:rPr>
          <w:rFonts w:ascii="Arial" w:hAnsi="Arial" w:cs="Arial"/>
          <w:b/>
        </w:rPr>
      </w:pPr>
      <w:r w:rsidRPr="008868C8">
        <w:rPr>
          <w:rFonts w:ascii="Arial" w:hAnsi="Arial" w:cs="Arial"/>
        </w:rPr>
        <w:t xml:space="preserve">Of which - for further in-depth study - see Dr William Lamb’s research material </w:t>
      </w:r>
      <w:hyperlink r:id="rId14" w:history="1">
        <w:r w:rsidRPr="008868C8">
          <w:rPr>
            <w:rStyle w:val="Hyperlink"/>
            <w:rFonts w:ascii="Arial" w:hAnsi="Arial" w:cs="Arial"/>
          </w:rPr>
          <w:t>Reeling,  in the Strathspey</w:t>
        </w:r>
      </w:hyperlink>
      <w:r w:rsidRPr="008868C8">
        <w:rPr>
          <w:rFonts w:ascii="Arial" w:hAnsi="Arial" w:cs="Arial"/>
        </w:rPr>
        <w:t xml:space="preserve">, </w:t>
      </w:r>
      <w:hyperlink r:id="rId15" w:history="1">
        <w:r w:rsidRPr="008868C8">
          <w:rPr>
            <w:rStyle w:val="Hyperlink"/>
            <w:rFonts w:ascii="Arial" w:hAnsi="Arial" w:cs="Arial"/>
          </w:rPr>
          <w:t>accompanying video</w:t>
        </w:r>
      </w:hyperlink>
      <w:r w:rsidRPr="008868C8">
        <w:rPr>
          <w:rFonts w:ascii="Arial" w:hAnsi="Arial" w:cs="Arial"/>
        </w:rPr>
        <w:t xml:space="preserve"> and  </w:t>
      </w:r>
      <w:hyperlink r:id="rId16" w:history="1">
        <w:r w:rsidRPr="008868C8">
          <w:rPr>
            <w:rStyle w:val="Hyperlink"/>
            <w:rFonts w:ascii="Arial" w:hAnsi="Arial" w:cs="Arial"/>
          </w:rPr>
          <w:t>Grafting Culture</w:t>
        </w:r>
      </w:hyperlink>
      <w:r w:rsidRPr="008868C8">
        <w:rPr>
          <w:rFonts w:ascii="Arial" w:hAnsi="Arial" w:cs="Arial"/>
        </w:rPr>
        <w:t xml:space="preserve">. </w:t>
      </w:r>
    </w:p>
    <w:p w14:paraId="521DA3E4" w14:textId="77777777" w:rsidR="008868C8" w:rsidRPr="008868C8" w:rsidRDefault="008868C8" w:rsidP="008868C8">
      <w:pPr>
        <w:jc w:val="both"/>
        <w:rPr>
          <w:rFonts w:ascii="Arial" w:hAnsi="Arial" w:cs="Arial"/>
          <w:b/>
        </w:rPr>
      </w:pPr>
    </w:p>
    <w:p w14:paraId="56255571" w14:textId="77777777" w:rsidR="008868C8" w:rsidRPr="008868C8" w:rsidRDefault="008868C8" w:rsidP="008868C8">
      <w:pPr>
        <w:jc w:val="both"/>
        <w:rPr>
          <w:rFonts w:ascii="Arial" w:hAnsi="Arial" w:cs="Arial"/>
          <w:b/>
        </w:rPr>
      </w:pPr>
      <w:r w:rsidRPr="008868C8">
        <w:rPr>
          <w:rFonts w:ascii="Arial" w:hAnsi="Arial" w:cs="Arial"/>
        </w:rPr>
        <w:t>Likewise, throughout history, stone carving and architecture (military or otherwise) have developed their own stylistic modifications to reflect the demands of current culture, religion or politics.</w:t>
      </w:r>
    </w:p>
    <w:p w14:paraId="714BB44D" w14:textId="77777777" w:rsidR="008868C8" w:rsidRPr="008868C8" w:rsidRDefault="008868C8" w:rsidP="008868C8">
      <w:pPr>
        <w:jc w:val="both"/>
        <w:rPr>
          <w:rFonts w:ascii="Arial" w:hAnsi="Arial" w:cs="Arial"/>
          <w:b/>
        </w:rPr>
      </w:pPr>
    </w:p>
    <w:p w14:paraId="7409E614" w14:textId="2CE96F46" w:rsidR="00F57715" w:rsidRDefault="00F57715" w:rsidP="00F57715">
      <w:pPr>
        <w:jc w:val="both"/>
        <w:rPr>
          <w:b/>
          <w:bCs/>
        </w:rPr>
      </w:pPr>
      <w:r w:rsidRPr="00F57715">
        <w:rPr>
          <w:rFonts w:ascii="Arial" w:hAnsi="Arial" w:cs="Arial"/>
          <w:b/>
          <w:bCs/>
          <w:sz w:val="24"/>
          <w:szCs w:val="24"/>
        </w:rPr>
        <w:t>16</w:t>
      </w:r>
      <w:r>
        <w:rPr>
          <w:b/>
          <w:bCs/>
        </w:rPr>
        <w:t xml:space="preserve"> </w:t>
      </w:r>
      <w:r w:rsidRPr="00F57715">
        <w:rPr>
          <w:rFonts w:ascii="Arial" w:hAnsi="Arial" w:cs="Arial"/>
          <w:b/>
          <w:bCs/>
          <w:sz w:val="24"/>
          <w:szCs w:val="24"/>
        </w:rPr>
        <w:t>Well May My True Love Arrive</w:t>
      </w:r>
    </w:p>
    <w:p w14:paraId="3ACC7DBC" w14:textId="7EDF875A" w:rsidR="00F57715" w:rsidRDefault="00F57715" w:rsidP="00F57715">
      <w:pPr>
        <w:jc w:val="both"/>
      </w:pPr>
      <w:r w:rsidRPr="00F57715">
        <w:rPr>
          <w:rFonts w:ascii="Arial" w:hAnsi="Arial" w:cs="Arial"/>
        </w:rPr>
        <w:t>A very touching air from Fraser’s 1816 collection, again given to me by Hector, and again the key chosen is very effectively Eb. There is no doubt that the Captain’s ear was vocally orientated when it comes to tunes like this. He says his father used to sing verses to this air, ‘composed by a young lady under engagements to an officer in the same service with himself, under [General] Wolfe at Quebec. Their friends, however, mutually objected to their union’. Fraser refers to his father’s and grandfather’s singing</w:t>
      </w:r>
      <w:r>
        <w:rPr>
          <w:rFonts w:ascii="Arial" w:hAnsi="Arial" w:cs="Arial"/>
        </w:rPr>
        <w:t>,</w:t>
      </w:r>
      <w:r w:rsidRPr="00F57715">
        <w:rPr>
          <w:rFonts w:ascii="Arial" w:hAnsi="Arial" w:cs="Arial"/>
        </w:rPr>
        <w:t xml:space="preserve"> in his notes to about 25% of the tunes in the collection. It was said that he made his violin speak Gaelic like no other, and with his background it’s not difficult to join up the dots to see how this came about. The songs would be spontaneous, emotional</w:t>
      </w:r>
      <w:r>
        <w:rPr>
          <w:rFonts w:ascii="Arial" w:hAnsi="Arial" w:cs="Arial"/>
        </w:rPr>
        <w:t>, ornamented</w:t>
      </w:r>
      <w:r w:rsidRPr="00F57715">
        <w:rPr>
          <w:rFonts w:ascii="Arial" w:hAnsi="Arial" w:cs="Arial"/>
        </w:rPr>
        <w:t xml:space="preserve"> and focussed, directly reflecting what these people lived through.  I substituted Bb for the Fraser’s printed B naturals in bars 10 and</w:t>
      </w:r>
      <w:r>
        <w:t xml:space="preserve"> 14.</w:t>
      </w:r>
    </w:p>
    <w:p w14:paraId="52006180" w14:textId="77777777" w:rsidR="00F57715" w:rsidRDefault="00F57715" w:rsidP="00F57715">
      <w:pPr>
        <w:jc w:val="both"/>
        <w:rPr>
          <w:b/>
          <w:bCs/>
        </w:rPr>
      </w:pPr>
    </w:p>
    <w:p w14:paraId="00ADD629" w14:textId="77777777" w:rsidR="009634CE" w:rsidRPr="009634CE" w:rsidRDefault="009634CE" w:rsidP="009634CE">
      <w:pPr>
        <w:pBdr>
          <w:bottom w:val="dotted" w:sz="24" w:space="0" w:color="auto"/>
        </w:pBdr>
        <w:jc w:val="both"/>
        <w:rPr>
          <w:rFonts w:ascii="Arial" w:hAnsi="Arial" w:cs="Arial"/>
          <w:b/>
          <w:bCs/>
          <w:sz w:val="24"/>
          <w:szCs w:val="24"/>
        </w:rPr>
      </w:pPr>
    </w:p>
    <w:p w14:paraId="30499F4D" w14:textId="6F618C92" w:rsidR="009634CE" w:rsidRPr="000866BF" w:rsidRDefault="009634CE" w:rsidP="009634CE">
      <w:pPr>
        <w:pBdr>
          <w:bottom w:val="dotted" w:sz="24" w:space="0" w:color="auto"/>
        </w:pBdr>
        <w:jc w:val="both"/>
        <w:rPr>
          <w:rFonts w:ascii="Arial" w:hAnsi="Arial" w:cs="Arial"/>
          <w:b/>
          <w:bCs/>
        </w:rPr>
      </w:pPr>
      <w:r w:rsidRPr="000866BF">
        <w:rPr>
          <w:rFonts w:ascii="Arial" w:hAnsi="Arial" w:cs="Arial"/>
          <w:b/>
          <w:bCs/>
        </w:rPr>
        <w:t xml:space="preserve">17) Puirt-à-Beul: </w:t>
      </w:r>
      <w:proofErr w:type="spellStart"/>
      <w:r w:rsidRPr="000866BF">
        <w:rPr>
          <w:rFonts w:ascii="Arial" w:hAnsi="Arial" w:cs="Arial"/>
          <w:b/>
          <w:bCs/>
        </w:rPr>
        <w:t>Cairisitiona</w:t>
      </w:r>
      <w:proofErr w:type="spellEnd"/>
      <w:r w:rsidRPr="000866BF">
        <w:rPr>
          <w:rFonts w:ascii="Arial" w:hAnsi="Arial" w:cs="Arial"/>
          <w:b/>
          <w:bCs/>
        </w:rPr>
        <w:t xml:space="preserve"> Ewen’s Daughter (Cairistiona’ Nighean </w:t>
      </w:r>
      <w:proofErr w:type="spellStart"/>
      <w:r w:rsidRPr="000866BF">
        <w:rPr>
          <w:rFonts w:ascii="Arial" w:hAnsi="Arial" w:cs="Arial"/>
          <w:b/>
          <w:bCs/>
        </w:rPr>
        <w:t>Eoghainn</w:t>
      </w:r>
      <w:proofErr w:type="spellEnd"/>
      <w:r w:rsidRPr="000866BF">
        <w:rPr>
          <w:rFonts w:ascii="Arial" w:hAnsi="Arial" w:cs="Arial"/>
          <w:b/>
          <w:bCs/>
        </w:rPr>
        <w:t>);</w:t>
      </w:r>
    </w:p>
    <w:p w14:paraId="74C2E410" w14:textId="3F207CE9" w:rsidR="009634CE" w:rsidRPr="000866BF" w:rsidRDefault="009634CE" w:rsidP="009634CE">
      <w:pPr>
        <w:pBdr>
          <w:bottom w:val="dotted" w:sz="24" w:space="0" w:color="auto"/>
        </w:pBdr>
        <w:jc w:val="both"/>
        <w:rPr>
          <w:rFonts w:ascii="Arial" w:hAnsi="Arial" w:cs="Arial"/>
          <w:b/>
        </w:rPr>
      </w:pPr>
      <w:r w:rsidRPr="000866BF">
        <w:rPr>
          <w:rFonts w:ascii="Arial" w:hAnsi="Arial" w:cs="Arial"/>
        </w:rPr>
        <w:t>This is an arrangement of a dance-song transcription made by Morag MacLeod from a recording of Alasdair Boyd’s singing (Tocher Songs, School of Scottish Studies SA1956/165/A23).</w:t>
      </w:r>
    </w:p>
    <w:p w14:paraId="73B42B2D" w14:textId="60155494" w:rsidR="009634CE" w:rsidRDefault="009634CE" w:rsidP="009634CE">
      <w:pPr>
        <w:pBdr>
          <w:bottom w:val="dotted" w:sz="24" w:space="0" w:color="auto"/>
        </w:pBdr>
        <w:jc w:val="both"/>
        <w:rPr>
          <w:rFonts w:ascii="Arial" w:hAnsi="Arial" w:cs="Arial"/>
        </w:rPr>
      </w:pPr>
      <w:r w:rsidRPr="000866BF">
        <w:rPr>
          <w:rFonts w:ascii="Arial" w:hAnsi="Arial" w:cs="Arial"/>
        </w:rPr>
        <w:t xml:space="preserve">Alasdair was born in South Uist in 1889 and died in Oban in 1970. He learned this song from Mary MacLellan, an expert in dance songs (puirt-à-beul) who lived next door to him. He learned many songs (recording over 70 for the School) from his mother and his aunt - work songs, lullabies and piobaireachd songs.  He was also much in demand to play the pipes for dancing. As the story unfolds, we find  Cairistiona Ewen’s daughter… </w:t>
      </w:r>
      <w:r w:rsidRPr="000866BF">
        <w:rPr>
          <w:rFonts w:ascii="Arial" w:hAnsi="Arial" w:cs="Arial"/>
          <w:i/>
        </w:rPr>
        <w:t>she was nearly lost… Cas Odhar will play the pipes… we’ll dance a jolly reel’.</w:t>
      </w:r>
      <w:r w:rsidRPr="000866BF">
        <w:rPr>
          <w:rFonts w:ascii="Arial" w:hAnsi="Arial" w:cs="Arial"/>
        </w:rPr>
        <w:t xml:space="preserve"> The significance is obscure, as with much puirt-à-beul, where the voice, whether solo or in chorus, principally projects the rhythm to accompany and stimulate the movement of work activity. Perhaps she was a young, capricious girl? - flute dancing rings around…</w:t>
      </w:r>
    </w:p>
    <w:p w14:paraId="6A78245B" w14:textId="77777777" w:rsidR="00A958AA" w:rsidRDefault="00A958AA" w:rsidP="009634CE">
      <w:pPr>
        <w:pBdr>
          <w:bottom w:val="dotted" w:sz="24" w:space="0" w:color="auto"/>
        </w:pBdr>
        <w:jc w:val="both"/>
        <w:rPr>
          <w:rFonts w:ascii="Arial" w:hAnsi="Arial" w:cs="Arial"/>
        </w:rPr>
      </w:pPr>
    </w:p>
    <w:p w14:paraId="393EB19B" w14:textId="77777777" w:rsidR="00A958AA" w:rsidRDefault="00A958AA" w:rsidP="000866BF">
      <w:pPr>
        <w:pStyle w:val="ListParagraph"/>
        <w:ind w:left="-57"/>
        <w:jc w:val="both"/>
        <w:rPr>
          <w:rFonts w:ascii="Arial" w:hAnsi="Arial" w:cs="Arial"/>
          <w:b/>
          <w:bCs/>
          <w:sz w:val="24"/>
          <w:szCs w:val="24"/>
        </w:rPr>
      </w:pPr>
    </w:p>
    <w:p w14:paraId="66322CE3" w14:textId="207B6782" w:rsidR="000866BF" w:rsidRPr="000866BF" w:rsidRDefault="00F57715" w:rsidP="000866BF">
      <w:pPr>
        <w:pStyle w:val="ListParagraph"/>
        <w:ind w:left="-57"/>
        <w:jc w:val="both"/>
        <w:rPr>
          <w:rFonts w:ascii="Arial" w:hAnsi="Arial" w:cs="Arial"/>
          <w:b/>
          <w:bCs/>
          <w:sz w:val="24"/>
          <w:szCs w:val="24"/>
        </w:rPr>
      </w:pPr>
      <w:r w:rsidRPr="000866BF">
        <w:rPr>
          <w:rFonts w:ascii="Arial" w:hAnsi="Arial" w:cs="Arial"/>
          <w:b/>
          <w:bCs/>
          <w:sz w:val="24"/>
          <w:szCs w:val="24"/>
        </w:rPr>
        <w:t>18</w:t>
      </w:r>
      <w:r w:rsidR="009634CE" w:rsidRPr="000866BF">
        <w:rPr>
          <w:rFonts w:ascii="Arial" w:hAnsi="Arial" w:cs="Arial"/>
          <w:b/>
          <w:bCs/>
          <w:sz w:val="24"/>
          <w:szCs w:val="24"/>
        </w:rPr>
        <w:t xml:space="preserve"> </w:t>
      </w:r>
      <w:r w:rsidR="000866BF" w:rsidRPr="000866BF">
        <w:rPr>
          <w:rFonts w:ascii="Arial" w:hAnsi="Arial" w:cs="Arial"/>
          <w:b/>
          <w:bCs/>
          <w:sz w:val="24"/>
          <w:szCs w:val="24"/>
        </w:rPr>
        <w:t xml:space="preserve">Air: </w:t>
      </w:r>
      <w:proofErr w:type="spellStart"/>
      <w:r w:rsidR="000866BF" w:rsidRPr="000866BF">
        <w:rPr>
          <w:rFonts w:ascii="Arial" w:hAnsi="Arial" w:cs="Arial"/>
          <w:b/>
          <w:bCs/>
          <w:sz w:val="24"/>
          <w:szCs w:val="24"/>
        </w:rPr>
        <w:t>Corrabheinn</w:t>
      </w:r>
      <w:proofErr w:type="spellEnd"/>
      <w:r w:rsidR="000866BF" w:rsidRPr="000866BF">
        <w:rPr>
          <w:rFonts w:ascii="Arial" w:hAnsi="Arial" w:cs="Arial"/>
          <w:b/>
          <w:bCs/>
          <w:sz w:val="24"/>
          <w:szCs w:val="24"/>
        </w:rPr>
        <w:t xml:space="preserve">  - </w:t>
      </w:r>
      <w:proofErr w:type="spellStart"/>
      <w:r w:rsidR="000866BF" w:rsidRPr="000866BF">
        <w:rPr>
          <w:rFonts w:ascii="Arial" w:hAnsi="Arial" w:cs="Arial"/>
          <w:b/>
          <w:bCs/>
          <w:sz w:val="24"/>
          <w:szCs w:val="24"/>
        </w:rPr>
        <w:t>Tha'n</w:t>
      </w:r>
      <w:proofErr w:type="spellEnd"/>
      <w:r w:rsidR="000866BF" w:rsidRPr="000866BF">
        <w:rPr>
          <w:rFonts w:ascii="Arial" w:hAnsi="Arial" w:cs="Arial"/>
          <w:b/>
          <w:bCs/>
          <w:sz w:val="24"/>
          <w:szCs w:val="24"/>
        </w:rPr>
        <w:t xml:space="preserve"> </w:t>
      </w:r>
      <w:proofErr w:type="spellStart"/>
      <w:r w:rsidR="000866BF" w:rsidRPr="000866BF">
        <w:rPr>
          <w:rFonts w:ascii="Arial" w:hAnsi="Arial" w:cs="Arial"/>
          <w:b/>
          <w:bCs/>
          <w:sz w:val="24"/>
          <w:szCs w:val="24"/>
        </w:rPr>
        <w:t>Crodh</w:t>
      </w:r>
      <w:proofErr w:type="spellEnd"/>
      <w:r w:rsidR="000866BF" w:rsidRPr="000866BF">
        <w:rPr>
          <w:rFonts w:ascii="Arial" w:hAnsi="Arial" w:cs="Arial"/>
          <w:b/>
          <w:bCs/>
          <w:sz w:val="24"/>
          <w:szCs w:val="24"/>
        </w:rPr>
        <w:t xml:space="preserve"> </w:t>
      </w:r>
      <w:proofErr w:type="spellStart"/>
      <w:r w:rsidR="000866BF" w:rsidRPr="000866BF">
        <w:rPr>
          <w:rFonts w:ascii="Arial" w:hAnsi="Arial" w:cs="Arial"/>
          <w:b/>
          <w:bCs/>
          <w:sz w:val="24"/>
          <w:szCs w:val="24"/>
        </w:rPr>
        <w:t>Laoigh</w:t>
      </w:r>
      <w:proofErr w:type="spellEnd"/>
      <w:r w:rsidR="000866BF" w:rsidRPr="000866BF">
        <w:rPr>
          <w:rFonts w:ascii="Arial" w:hAnsi="Arial" w:cs="Arial"/>
          <w:b/>
          <w:bCs/>
          <w:sz w:val="24"/>
          <w:szCs w:val="24"/>
        </w:rPr>
        <w:t xml:space="preserve"> air Aodann Corrabheinn</w:t>
      </w:r>
    </w:p>
    <w:p w14:paraId="2DF0EDDD" w14:textId="77777777" w:rsidR="000866BF" w:rsidRPr="000866BF" w:rsidRDefault="000866BF" w:rsidP="000866BF">
      <w:pPr>
        <w:pStyle w:val="ListParagraph"/>
        <w:ind w:left="-57"/>
        <w:jc w:val="both"/>
        <w:rPr>
          <w:rFonts w:ascii="Arial" w:hAnsi="Arial" w:cs="Arial"/>
          <w:b/>
          <w:bCs/>
          <w:sz w:val="24"/>
          <w:szCs w:val="24"/>
        </w:rPr>
      </w:pPr>
      <w:r w:rsidRPr="000866BF">
        <w:rPr>
          <w:rFonts w:ascii="Arial" w:hAnsi="Arial" w:cs="Arial"/>
          <w:b/>
          <w:bCs/>
          <w:sz w:val="24"/>
          <w:szCs w:val="24"/>
        </w:rPr>
        <w:t xml:space="preserve">                                       The Calving-cattle Are on the Slopes of </w:t>
      </w:r>
      <w:proofErr w:type="spellStart"/>
      <w:r w:rsidRPr="000866BF">
        <w:rPr>
          <w:rFonts w:ascii="Arial" w:hAnsi="Arial" w:cs="Arial"/>
          <w:b/>
          <w:bCs/>
          <w:sz w:val="24"/>
          <w:szCs w:val="24"/>
        </w:rPr>
        <w:t>Corrabheinn</w:t>
      </w:r>
      <w:proofErr w:type="spellEnd"/>
    </w:p>
    <w:p w14:paraId="5986340B" w14:textId="3A603CCA" w:rsidR="000866BF" w:rsidRPr="000866BF" w:rsidRDefault="000866BF" w:rsidP="000866BF">
      <w:pPr>
        <w:pStyle w:val="ListParagraph"/>
        <w:ind w:left="-57"/>
        <w:jc w:val="both"/>
        <w:rPr>
          <w:rFonts w:ascii="Arial" w:hAnsi="Arial" w:cs="Arial"/>
          <w:b/>
        </w:rPr>
      </w:pPr>
      <w:r w:rsidRPr="000866BF">
        <w:rPr>
          <w:rFonts w:ascii="Arial" w:hAnsi="Arial" w:cs="Arial"/>
        </w:rPr>
        <w:t>I first heard Margaret Stewart (http://www.margaretstewart.com/) sing this evocative song. She comments, in an email,</w:t>
      </w:r>
      <w:r>
        <w:rPr>
          <w:rFonts w:ascii="Arial" w:hAnsi="Arial" w:cs="Arial"/>
        </w:rPr>
        <w:t xml:space="preserve"> </w:t>
      </w:r>
      <w:r w:rsidRPr="000866BF">
        <w:rPr>
          <w:rFonts w:ascii="Arial" w:hAnsi="Arial" w:cs="Arial"/>
        </w:rPr>
        <w:t>on the number  of cattle songs in the Gaelic culture 'cattle were the currency of the Gael, so very important to them' and</w:t>
      </w:r>
      <w:r>
        <w:rPr>
          <w:rFonts w:ascii="Arial" w:hAnsi="Arial" w:cs="Arial"/>
        </w:rPr>
        <w:t xml:space="preserve"> </w:t>
      </w:r>
      <w:r w:rsidRPr="000866BF">
        <w:rPr>
          <w:rFonts w:ascii="Arial" w:hAnsi="Arial" w:cs="Arial"/>
        </w:rPr>
        <w:t xml:space="preserve">upon </w:t>
      </w:r>
      <w:r w:rsidRPr="000866BF">
        <w:rPr>
          <w:rFonts w:ascii="Arial" w:hAnsi="Arial" w:cs="Arial"/>
          <w:i/>
        </w:rPr>
        <w:t xml:space="preserve">Maol Don - MacCrimmon's Sweetheart - </w:t>
      </w:r>
      <w:r w:rsidRPr="000866BF">
        <w:rPr>
          <w:rFonts w:ascii="Arial" w:hAnsi="Arial" w:cs="Arial"/>
        </w:rPr>
        <w:t xml:space="preserve">possibly the most </w:t>
      </w:r>
      <w:proofErr w:type="spellStart"/>
      <w:r w:rsidRPr="000866BF">
        <w:rPr>
          <w:rFonts w:ascii="Arial" w:hAnsi="Arial" w:cs="Arial"/>
        </w:rPr>
        <w:t>well known</w:t>
      </w:r>
      <w:proofErr w:type="spellEnd"/>
      <w:r w:rsidRPr="000866BF">
        <w:rPr>
          <w:rFonts w:ascii="Arial" w:hAnsi="Arial" w:cs="Arial"/>
        </w:rPr>
        <w:t xml:space="preserve"> piobaireachd relating to a cow in the pipe</w:t>
      </w:r>
    </w:p>
    <w:p w14:paraId="0C877DB0" w14:textId="4975A0EA" w:rsidR="000866BF" w:rsidRPr="000866BF" w:rsidRDefault="000866BF" w:rsidP="000866BF">
      <w:pPr>
        <w:pStyle w:val="ListParagraph"/>
        <w:ind w:left="-57"/>
        <w:jc w:val="both"/>
        <w:rPr>
          <w:rFonts w:ascii="Arial" w:hAnsi="Arial" w:cs="Arial"/>
          <w:b/>
        </w:rPr>
      </w:pPr>
      <w:r w:rsidRPr="000866BF">
        <w:rPr>
          <w:rFonts w:ascii="Arial" w:hAnsi="Arial" w:cs="Arial"/>
        </w:rPr>
        <w:t>repertoire.</w:t>
      </w:r>
    </w:p>
    <w:p w14:paraId="1E0B74BD" w14:textId="6AAC99CF" w:rsidR="000866BF" w:rsidRPr="000866BF" w:rsidRDefault="000866BF" w:rsidP="000866BF">
      <w:pPr>
        <w:pStyle w:val="ListParagraph"/>
        <w:ind w:left="-57"/>
        <w:jc w:val="both"/>
        <w:rPr>
          <w:rFonts w:ascii="Arial" w:hAnsi="Arial" w:cs="Arial"/>
          <w:b/>
        </w:rPr>
      </w:pPr>
      <w:r w:rsidRPr="000866BF">
        <w:rPr>
          <w:rFonts w:ascii="Arial" w:hAnsi="Arial" w:cs="Arial"/>
        </w:rPr>
        <w:t xml:space="preserve">The tune is pentatonic (DEGAC) and most likely of traditionally ancient origin perhaps for the bagpipe (sung- </w:t>
      </w:r>
      <w:proofErr w:type="spellStart"/>
      <w:r w:rsidRPr="000866BF">
        <w:rPr>
          <w:rFonts w:ascii="Arial" w:hAnsi="Arial" w:cs="Arial"/>
        </w:rPr>
        <w:t>canntairachd</w:t>
      </w:r>
      <w:proofErr w:type="spellEnd"/>
      <w:r w:rsidRPr="000866BF">
        <w:rPr>
          <w:rFonts w:ascii="Arial" w:hAnsi="Arial" w:cs="Arial"/>
        </w:rPr>
        <w:t>) or then for this song. I am very grateful (in order to get the sense of the air) to have the English</w:t>
      </w:r>
      <w:r>
        <w:rPr>
          <w:rFonts w:ascii="Arial" w:hAnsi="Arial" w:cs="Arial"/>
        </w:rPr>
        <w:t xml:space="preserve"> </w:t>
      </w:r>
      <w:r w:rsidRPr="000866BF">
        <w:rPr>
          <w:rFonts w:ascii="Arial" w:hAnsi="Arial" w:cs="Arial"/>
        </w:rPr>
        <w:t>translation Margaret offered me:</w:t>
      </w:r>
    </w:p>
    <w:p w14:paraId="388A28B7" w14:textId="77777777" w:rsidR="000866BF" w:rsidRPr="000866BF" w:rsidRDefault="000866BF" w:rsidP="000866BF">
      <w:pPr>
        <w:pStyle w:val="ListParagraph"/>
        <w:ind w:left="-57"/>
        <w:jc w:val="both"/>
        <w:rPr>
          <w:rFonts w:ascii="Arial" w:hAnsi="Arial" w:cs="Arial"/>
          <w:b/>
        </w:rPr>
      </w:pPr>
    </w:p>
    <w:p w14:paraId="2748B4D9" w14:textId="41B90C03" w:rsidR="000866BF" w:rsidRPr="000866BF" w:rsidRDefault="000866BF" w:rsidP="000866BF">
      <w:pPr>
        <w:pStyle w:val="ListParagraph"/>
        <w:ind w:left="-57"/>
        <w:jc w:val="both"/>
        <w:rPr>
          <w:rFonts w:ascii="Arial" w:hAnsi="Arial" w:cs="Arial"/>
          <w:b/>
        </w:rPr>
      </w:pPr>
      <w:r w:rsidRPr="000866BF">
        <w:rPr>
          <w:rFonts w:ascii="Arial" w:hAnsi="Arial" w:cs="Arial"/>
          <w:i/>
        </w:rPr>
        <w:t xml:space="preserve">The calving-cattle are on the slopes of </w:t>
      </w:r>
      <w:proofErr w:type="spellStart"/>
      <w:r w:rsidRPr="000866BF">
        <w:rPr>
          <w:rFonts w:ascii="Arial" w:hAnsi="Arial" w:cs="Arial"/>
          <w:i/>
        </w:rPr>
        <w:t>Corrabheinn</w:t>
      </w:r>
      <w:proofErr w:type="spellEnd"/>
      <w:r w:rsidRPr="000866BF">
        <w:rPr>
          <w:rFonts w:ascii="Arial" w:hAnsi="Arial" w:cs="Arial"/>
          <w:i/>
        </w:rPr>
        <w:t xml:space="preserve"> </w:t>
      </w:r>
      <w:r w:rsidRPr="000866BF">
        <w:rPr>
          <w:rFonts w:ascii="Arial" w:hAnsi="Arial" w:cs="Arial"/>
        </w:rPr>
        <w:t>(X3)</w:t>
      </w:r>
    </w:p>
    <w:p w14:paraId="2B4E9D6F" w14:textId="730EA03C" w:rsidR="000866BF" w:rsidRPr="000866BF" w:rsidRDefault="000866BF" w:rsidP="000866BF">
      <w:pPr>
        <w:pStyle w:val="ListParagraph"/>
        <w:ind w:left="-57"/>
        <w:jc w:val="both"/>
        <w:rPr>
          <w:rFonts w:ascii="Arial" w:hAnsi="Arial" w:cs="Arial"/>
          <w:b/>
          <w:i/>
        </w:rPr>
      </w:pPr>
      <w:r w:rsidRPr="000866BF">
        <w:rPr>
          <w:rFonts w:ascii="Arial" w:hAnsi="Arial" w:cs="Arial"/>
          <w:i/>
        </w:rPr>
        <w:t xml:space="preserve">Rain and wind on the slopes of </w:t>
      </w:r>
      <w:proofErr w:type="spellStart"/>
      <w:r w:rsidRPr="000866BF">
        <w:rPr>
          <w:rFonts w:ascii="Arial" w:hAnsi="Arial" w:cs="Arial"/>
          <w:i/>
        </w:rPr>
        <w:t>Corrabheinn</w:t>
      </w:r>
      <w:proofErr w:type="spellEnd"/>
    </w:p>
    <w:p w14:paraId="01FA726F" w14:textId="77777777" w:rsidR="000866BF" w:rsidRPr="000866BF" w:rsidRDefault="000866BF" w:rsidP="000866BF">
      <w:pPr>
        <w:pStyle w:val="ListParagraph"/>
        <w:ind w:left="-57"/>
        <w:jc w:val="both"/>
        <w:rPr>
          <w:rFonts w:ascii="Arial" w:hAnsi="Arial" w:cs="Arial"/>
          <w:b/>
          <w:i/>
        </w:rPr>
      </w:pPr>
    </w:p>
    <w:p w14:paraId="0004CE44" w14:textId="13261323" w:rsidR="000866BF" w:rsidRPr="000866BF" w:rsidRDefault="000866BF" w:rsidP="000866BF">
      <w:pPr>
        <w:pStyle w:val="ListParagraph"/>
        <w:ind w:left="-57"/>
        <w:jc w:val="both"/>
        <w:rPr>
          <w:rFonts w:ascii="Arial" w:hAnsi="Arial" w:cs="Arial"/>
          <w:b/>
        </w:rPr>
      </w:pPr>
      <w:r w:rsidRPr="000866BF">
        <w:rPr>
          <w:rFonts w:ascii="Arial" w:hAnsi="Arial" w:cs="Arial"/>
          <w:i/>
        </w:rPr>
        <w:t xml:space="preserve">Mary has the calving-cattle on the slopes of </w:t>
      </w:r>
      <w:proofErr w:type="spellStart"/>
      <w:r w:rsidRPr="000866BF">
        <w:rPr>
          <w:rFonts w:ascii="Arial" w:hAnsi="Arial" w:cs="Arial"/>
          <w:i/>
        </w:rPr>
        <w:t>Corrabheinn</w:t>
      </w:r>
      <w:proofErr w:type="spellEnd"/>
      <w:r w:rsidRPr="000866BF">
        <w:rPr>
          <w:rFonts w:ascii="Arial" w:hAnsi="Arial" w:cs="Arial"/>
          <w:i/>
        </w:rPr>
        <w:t xml:space="preserve"> </w:t>
      </w:r>
      <w:r w:rsidRPr="000866BF">
        <w:rPr>
          <w:rFonts w:ascii="Arial" w:hAnsi="Arial" w:cs="Arial"/>
        </w:rPr>
        <w:t>(X3)</w:t>
      </w:r>
    </w:p>
    <w:p w14:paraId="5369B430" w14:textId="36B8EA93" w:rsidR="000866BF" w:rsidRPr="000866BF" w:rsidRDefault="000866BF" w:rsidP="000866BF">
      <w:pPr>
        <w:pStyle w:val="ListParagraph"/>
        <w:ind w:left="-57"/>
        <w:jc w:val="both"/>
        <w:rPr>
          <w:rFonts w:ascii="Arial" w:hAnsi="Arial" w:cs="Arial"/>
          <w:b/>
          <w:i/>
        </w:rPr>
      </w:pPr>
      <w:r w:rsidRPr="000866BF">
        <w:rPr>
          <w:rFonts w:ascii="Arial" w:hAnsi="Arial" w:cs="Arial"/>
          <w:i/>
        </w:rPr>
        <w:t>eleven cattle and six breeding cattle</w:t>
      </w:r>
    </w:p>
    <w:p w14:paraId="193269BB" w14:textId="77777777" w:rsidR="000866BF" w:rsidRPr="000866BF" w:rsidRDefault="000866BF" w:rsidP="000866BF">
      <w:pPr>
        <w:pStyle w:val="ListParagraph"/>
        <w:ind w:left="-57"/>
        <w:jc w:val="both"/>
        <w:rPr>
          <w:rFonts w:ascii="Arial" w:hAnsi="Arial" w:cs="Arial"/>
          <w:b/>
          <w:i/>
        </w:rPr>
      </w:pPr>
    </w:p>
    <w:p w14:paraId="3E0EDAE3" w14:textId="6F0BE077" w:rsidR="000866BF" w:rsidRPr="000866BF" w:rsidRDefault="000866BF" w:rsidP="000866BF">
      <w:pPr>
        <w:pStyle w:val="ListParagraph"/>
        <w:ind w:left="-57"/>
        <w:jc w:val="both"/>
        <w:rPr>
          <w:rFonts w:ascii="Arial" w:hAnsi="Arial" w:cs="Arial"/>
          <w:b/>
        </w:rPr>
      </w:pPr>
      <w:r w:rsidRPr="000866BF">
        <w:rPr>
          <w:rFonts w:ascii="Arial" w:hAnsi="Arial" w:cs="Arial"/>
          <w:i/>
        </w:rPr>
        <w:t xml:space="preserve">The other cattle are on the island of the </w:t>
      </w:r>
      <w:proofErr w:type="spellStart"/>
      <w:r w:rsidRPr="000866BF">
        <w:rPr>
          <w:rFonts w:ascii="Arial" w:hAnsi="Arial" w:cs="Arial"/>
          <w:i/>
        </w:rPr>
        <w:t>deers</w:t>
      </w:r>
      <w:proofErr w:type="spellEnd"/>
      <w:r w:rsidRPr="000866BF">
        <w:rPr>
          <w:rFonts w:ascii="Arial" w:hAnsi="Arial" w:cs="Arial"/>
          <w:i/>
        </w:rPr>
        <w:t xml:space="preserve"> </w:t>
      </w:r>
      <w:r w:rsidRPr="000866BF">
        <w:rPr>
          <w:rFonts w:ascii="Arial" w:hAnsi="Arial" w:cs="Arial"/>
        </w:rPr>
        <w:t>(3)</w:t>
      </w:r>
    </w:p>
    <w:p w14:paraId="5AF019E5" w14:textId="35AF37FB" w:rsidR="000866BF" w:rsidRPr="000866BF" w:rsidRDefault="000866BF" w:rsidP="000866BF">
      <w:pPr>
        <w:pStyle w:val="ListParagraph"/>
        <w:ind w:left="-57"/>
        <w:jc w:val="both"/>
        <w:rPr>
          <w:rFonts w:ascii="Arial" w:hAnsi="Arial" w:cs="Arial"/>
          <w:b/>
          <w:i/>
        </w:rPr>
      </w:pPr>
      <w:r w:rsidRPr="000866BF">
        <w:rPr>
          <w:rFonts w:ascii="Arial" w:hAnsi="Arial" w:cs="Arial"/>
          <w:i/>
        </w:rPr>
        <w:t>a dog driving them and a lad following them</w:t>
      </w:r>
    </w:p>
    <w:p w14:paraId="481E4174" w14:textId="77777777" w:rsidR="000866BF" w:rsidRPr="000866BF" w:rsidRDefault="000866BF" w:rsidP="000866BF">
      <w:pPr>
        <w:pStyle w:val="ListParagraph"/>
        <w:ind w:left="-57"/>
        <w:jc w:val="both"/>
        <w:rPr>
          <w:rFonts w:ascii="Arial" w:hAnsi="Arial" w:cs="Arial"/>
          <w:b/>
          <w:i/>
        </w:rPr>
      </w:pPr>
    </w:p>
    <w:p w14:paraId="4BC1E21F" w14:textId="1E0370AD" w:rsidR="000866BF" w:rsidRPr="000866BF" w:rsidRDefault="000866BF" w:rsidP="000866BF">
      <w:pPr>
        <w:pStyle w:val="ListParagraph"/>
        <w:ind w:left="-57"/>
        <w:jc w:val="both"/>
        <w:rPr>
          <w:rFonts w:ascii="Arial" w:hAnsi="Arial" w:cs="Arial"/>
          <w:b/>
        </w:rPr>
      </w:pPr>
      <w:r w:rsidRPr="000866BF">
        <w:rPr>
          <w:rFonts w:ascii="Arial" w:hAnsi="Arial" w:cs="Arial"/>
        </w:rPr>
        <w:t>The exact location of the hill is obscure - there are three on OS - Mull, Skye, Jura - perhaps the most promising candidate.</w:t>
      </w:r>
    </w:p>
    <w:p w14:paraId="6FB9C93D" w14:textId="67A8FCAE" w:rsidR="000866BF" w:rsidRPr="000866BF" w:rsidRDefault="000866BF" w:rsidP="000866BF">
      <w:pPr>
        <w:pStyle w:val="ListParagraph"/>
        <w:ind w:left="-57"/>
        <w:jc w:val="both"/>
        <w:rPr>
          <w:rFonts w:ascii="Arial" w:hAnsi="Arial" w:cs="Arial"/>
          <w:b/>
        </w:rPr>
      </w:pPr>
      <w:r w:rsidRPr="000866BF">
        <w:rPr>
          <w:rFonts w:ascii="Arial" w:hAnsi="Arial" w:cs="Arial"/>
        </w:rPr>
        <w:t>I never regard any of these tunes or songs as 'melancholic' as some might suggest, but rather an expression of a people</w:t>
      </w:r>
      <w:r>
        <w:rPr>
          <w:rFonts w:ascii="Arial" w:hAnsi="Arial" w:cs="Arial"/>
        </w:rPr>
        <w:t xml:space="preserve"> </w:t>
      </w:r>
      <w:r w:rsidRPr="000866BF">
        <w:rPr>
          <w:rFonts w:ascii="Arial" w:hAnsi="Arial" w:cs="Arial"/>
        </w:rPr>
        <w:t>whose lives were very much governed by sometimes hostile elements, the soundscape the landscape - the universe in</w:t>
      </w:r>
      <w:r>
        <w:rPr>
          <w:rFonts w:ascii="Arial" w:hAnsi="Arial" w:cs="Arial"/>
        </w:rPr>
        <w:t xml:space="preserve"> </w:t>
      </w:r>
      <w:r w:rsidRPr="000866BF">
        <w:rPr>
          <w:rFonts w:ascii="Arial" w:hAnsi="Arial" w:cs="Arial"/>
        </w:rPr>
        <w:t>which they lived in daylight and in darkness and in which whose rhythms they were immersed for centuries.</w:t>
      </w:r>
    </w:p>
    <w:p w14:paraId="456A13A2" w14:textId="77777777" w:rsidR="000866BF" w:rsidRPr="000F6802" w:rsidRDefault="000866BF" w:rsidP="000866BF">
      <w:pPr>
        <w:pStyle w:val="ListParagraph"/>
        <w:ind w:left="-57"/>
        <w:jc w:val="both"/>
        <w:rPr>
          <w:rFonts w:ascii="Arial" w:hAnsi="Arial" w:cs="Arial"/>
          <w:b/>
          <w:sz w:val="24"/>
          <w:szCs w:val="24"/>
        </w:rPr>
      </w:pPr>
    </w:p>
    <w:p w14:paraId="013AC55C" w14:textId="52E91EA4" w:rsidR="000866BF" w:rsidRPr="000F6802" w:rsidRDefault="00F57715" w:rsidP="0008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sz w:val="24"/>
          <w:szCs w:val="24"/>
        </w:rPr>
      </w:pPr>
      <w:r w:rsidRPr="000F6802">
        <w:rPr>
          <w:rFonts w:ascii="Arial" w:hAnsi="Arial" w:cs="Arial"/>
          <w:b/>
          <w:bCs/>
          <w:sz w:val="24"/>
          <w:szCs w:val="24"/>
        </w:rPr>
        <w:t>19</w:t>
      </w:r>
      <w:r w:rsidR="000866BF" w:rsidRPr="000F6802">
        <w:rPr>
          <w:rFonts w:ascii="Arial" w:hAnsi="Arial" w:cs="Arial"/>
          <w:b/>
          <w:bCs/>
          <w:sz w:val="24"/>
          <w:szCs w:val="24"/>
        </w:rPr>
        <w:t>)</w:t>
      </w:r>
      <w:r w:rsidR="000866BF" w:rsidRPr="000F6802">
        <w:rPr>
          <w:rFonts w:ascii="Arial" w:hAnsi="Arial" w:cs="Arial"/>
          <w:sz w:val="24"/>
          <w:szCs w:val="24"/>
        </w:rPr>
        <w:t xml:space="preserve"> </w:t>
      </w:r>
      <w:r w:rsidR="000866BF" w:rsidRPr="000F6802">
        <w:rPr>
          <w:rFonts w:ascii="Arial" w:hAnsi="Arial" w:cs="Arial"/>
          <w:b/>
          <w:bCs/>
          <w:sz w:val="24"/>
          <w:szCs w:val="24"/>
        </w:rPr>
        <w:t>Marches: 4/4 Highland Harry; 6/8 The Tailor's Wedding</w:t>
      </w:r>
    </w:p>
    <w:p w14:paraId="46B21CBC" w14:textId="77777777" w:rsidR="000866BF" w:rsidRPr="008D5DEA" w:rsidRDefault="000866BF" w:rsidP="0008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8D5DEA">
        <w:rPr>
          <w:rFonts w:ascii="Arial" w:hAnsi="Arial" w:cs="Arial"/>
          <w:i/>
        </w:rPr>
        <w:t xml:space="preserve">Highland Harry </w:t>
      </w:r>
      <w:r w:rsidRPr="008D5DEA">
        <w:rPr>
          <w:rFonts w:ascii="Arial" w:hAnsi="Arial" w:cs="Arial"/>
        </w:rPr>
        <w:t xml:space="preserve">has been in the public domain for a long time, in various guises: </w:t>
      </w:r>
      <w:r w:rsidRPr="008D5DEA">
        <w:rPr>
          <w:rFonts w:ascii="Arial" w:hAnsi="Arial" w:cs="Arial"/>
          <w:i/>
        </w:rPr>
        <w:t xml:space="preserve">The Highland Watch's Farewell to Ireland </w:t>
      </w:r>
      <w:r w:rsidRPr="008D5DEA">
        <w:rPr>
          <w:rFonts w:ascii="Arial" w:hAnsi="Arial" w:cs="Arial"/>
        </w:rPr>
        <w:t xml:space="preserve">(Stewart, 1762), </w:t>
      </w:r>
      <w:r w:rsidRPr="008D5DEA">
        <w:rPr>
          <w:rFonts w:ascii="Arial" w:hAnsi="Arial" w:cs="Arial"/>
          <w:i/>
        </w:rPr>
        <w:t xml:space="preserve">Highland Harry Back Again, Highlander's Lament, Highlander's Farewell </w:t>
      </w:r>
      <w:r w:rsidRPr="008D5DEA">
        <w:rPr>
          <w:rFonts w:ascii="Arial" w:hAnsi="Arial" w:cs="Arial"/>
        </w:rPr>
        <w:t xml:space="preserve">(Ross 1780), </w:t>
      </w:r>
      <w:r w:rsidRPr="008D5DEA">
        <w:rPr>
          <w:rFonts w:ascii="Arial" w:hAnsi="Arial" w:cs="Arial"/>
          <w:i/>
        </w:rPr>
        <w:t xml:space="preserve">My harry Was a Gallant Gay </w:t>
      </w:r>
      <w:r w:rsidRPr="008D5DEA">
        <w:rPr>
          <w:rFonts w:ascii="Arial" w:hAnsi="Arial" w:cs="Arial"/>
        </w:rPr>
        <w:t>(poem - Robert Burns - 1787 - with Jacobite overtones),</w:t>
      </w:r>
      <w:r w:rsidRPr="00A211C6">
        <w:rPr>
          <w:rFonts w:ascii="Arial" w:hAnsi="Arial" w:cs="Arial"/>
          <w:i/>
          <w:iCs/>
        </w:rPr>
        <w:t xml:space="preserve"> Highland</w:t>
      </w:r>
      <w:r w:rsidRPr="008D5DEA">
        <w:rPr>
          <w:rFonts w:ascii="Arial" w:hAnsi="Arial" w:cs="Arial"/>
          <w:i/>
        </w:rPr>
        <w:t xml:space="preserve"> Harry</w:t>
      </w:r>
      <w:r w:rsidRPr="008D5DEA">
        <w:rPr>
          <w:rFonts w:ascii="Arial" w:hAnsi="Arial" w:cs="Arial"/>
        </w:rPr>
        <w:t xml:space="preserve"> (James Hogg).  There are versions in seven pipe collections (at least). </w:t>
      </w:r>
      <w:r>
        <w:rPr>
          <w:rFonts w:ascii="Arial" w:hAnsi="Arial" w:cs="Arial"/>
        </w:rPr>
        <w:t>I settled on a</w:t>
      </w:r>
      <w:r w:rsidRPr="008D5DEA">
        <w:rPr>
          <w:rFonts w:ascii="Arial" w:hAnsi="Arial" w:cs="Arial"/>
        </w:rPr>
        <w:t xml:space="preserve"> pentatonic setting in E (EF#ABD) which Hogg has (</w:t>
      </w:r>
      <w:r w:rsidRPr="008D5DEA">
        <w:rPr>
          <w:rFonts w:ascii="Arial" w:hAnsi="Arial" w:cs="Arial"/>
          <w:i/>
        </w:rPr>
        <w:t>Jacobite Reliques</w:t>
      </w:r>
      <w:r w:rsidRPr="008D5DEA">
        <w:rPr>
          <w:rFonts w:ascii="Arial" w:hAnsi="Arial" w:cs="Arial"/>
        </w:rPr>
        <w:t xml:space="preserve">, 1821, no.30, p.60). </w:t>
      </w:r>
      <w:r>
        <w:rPr>
          <w:rFonts w:ascii="Arial" w:hAnsi="Arial" w:cs="Arial"/>
        </w:rPr>
        <w:t>Well-travelled: there may also be an early Irish forebear</w:t>
      </w:r>
      <w:r w:rsidRPr="008D5DEA">
        <w:rPr>
          <w:rFonts w:ascii="Arial" w:hAnsi="Arial" w:cs="Arial"/>
        </w:rPr>
        <w:t xml:space="preserve"> </w:t>
      </w:r>
    </w:p>
    <w:p w14:paraId="3A05289F" w14:textId="77777777" w:rsidR="000866BF" w:rsidRDefault="000866BF" w:rsidP="0008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8D5DEA">
        <w:rPr>
          <w:rFonts w:ascii="Arial" w:hAnsi="Arial" w:cs="Arial"/>
        </w:rPr>
        <w:t xml:space="preserve">The 42nd Highlanders (Black Watch) were quartered in Ireland 1749-1756, firstly in Limerick and later in Galway. General Stewart of Garth </w:t>
      </w:r>
      <w:r w:rsidRPr="008D5DEA">
        <w:rPr>
          <w:rFonts w:ascii="Arial" w:hAnsi="Arial" w:cs="Arial"/>
          <w:i/>
        </w:rPr>
        <w:t xml:space="preserve">(Sketches of the Highlanders of Scotland) </w:t>
      </w:r>
      <w:r w:rsidRPr="008D5DEA">
        <w:rPr>
          <w:rFonts w:ascii="Arial" w:hAnsi="Arial" w:cs="Arial"/>
        </w:rPr>
        <w:t>makes the point that</w:t>
      </w:r>
      <w:r>
        <w:rPr>
          <w:rFonts w:ascii="Arial" w:hAnsi="Arial" w:cs="Arial"/>
        </w:rPr>
        <w:t>,</w:t>
      </w:r>
      <w:r w:rsidRPr="008D5DEA">
        <w:rPr>
          <w:rFonts w:ascii="Arial" w:hAnsi="Arial" w:cs="Arial"/>
        </w:rPr>
        <w:t xml:space="preserve"> contrary </w:t>
      </w:r>
      <w:r>
        <w:rPr>
          <w:rFonts w:ascii="Arial" w:hAnsi="Arial" w:cs="Arial"/>
        </w:rPr>
        <w:t>some expectation,</w:t>
      </w:r>
      <w:r w:rsidRPr="008D5DEA">
        <w:rPr>
          <w:rFonts w:ascii="Arial" w:hAnsi="Arial" w:cs="Arial"/>
        </w:rPr>
        <w:t xml:space="preserve"> there were no animosities, jealousies and disputes between the Highlanders and the local inhabitants amongst whom they were quartered. Why? He suggests a commonality of Celtic background - languages, music</w:t>
      </w:r>
      <w:r>
        <w:rPr>
          <w:rFonts w:ascii="Arial" w:hAnsi="Arial" w:cs="Arial"/>
        </w:rPr>
        <w:t xml:space="preserve"> </w:t>
      </w:r>
      <w:r w:rsidRPr="008D5DEA">
        <w:rPr>
          <w:rFonts w:ascii="Arial" w:hAnsi="Arial" w:cs="Arial"/>
        </w:rPr>
        <w:t>and culture. So, it may</w:t>
      </w:r>
      <w:r>
        <w:rPr>
          <w:rFonts w:ascii="Arial" w:hAnsi="Arial" w:cs="Arial"/>
        </w:rPr>
        <w:t xml:space="preserve"> well</w:t>
      </w:r>
      <w:r w:rsidRPr="008D5DEA">
        <w:rPr>
          <w:rFonts w:ascii="Arial" w:hAnsi="Arial" w:cs="Arial"/>
        </w:rPr>
        <w:t xml:space="preserve"> be that a </w:t>
      </w:r>
      <w:r>
        <w:rPr>
          <w:rFonts w:ascii="Arial" w:hAnsi="Arial" w:cs="Arial"/>
        </w:rPr>
        <w:t xml:space="preserve">local </w:t>
      </w:r>
      <w:r w:rsidRPr="008D5DEA">
        <w:rPr>
          <w:rFonts w:ascii="Arial" w:hAnsi="Arial" w:cs="Arial"/>
        </w:rPr>
        <w:t>tune was adopted/adapted as a marching song</w:t>
      </w:r>
      <w:r>
        <w:rPr>
          <w:rFonts w:ascii="Arial" w:hAnsi="Arial" w:cs="Arial"/>
        </w:rPr>
        <w:t xml:space="preserve"> – as here</w:t>
      </w:r>
    </w:p>
    <w:p w14:paraId="72F43646" w14:textId="77777777" w:rsidR="000866BF" w:rsidRPr="0031736D" w:rsidRDefault="000866BF" w:rsidP="0008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31736D">
        <w:rPr>
          <w:rFonts w:ascii="Arial" w:hAnsi="Arial" w:cs="Arial"/>
          <w:i/>
        </w:rPr>
        <w:t xml:space="preserve">The Tailor's Wedding </w:t>
      </w:r>
      <w:r w:rsidRPr="0031736D">
        <w:rPr>
          <w:rFonts w:ascii="Arial" w:hAnsi="Arial" w:cs="Arial"/>
        </w:rPr>
        <w:t>(Ross</w:t>
      </w:r>
      <w:r>
        <w:rPr>
          <w:rFonts w:ascii="Arial" w:hAnsi="Arial" w:cs="Arial"/>
        </w:rPr>
        <w:t xml:space="preserve"> Bk5</w:t>
      </w:r>
      <w:r w:rsidRPr="0031736D">
        <w:rPr>
          <w:rFonts w:ascii="Arial" w:hAnsi="Arial" w:cs="Arial"/>
        </w:rPr>
        <w:t xml:space="preserve">) or </w:t>
      </w:r>
      <w:r w:rsidRPr="0031736D">
        <w:rPr>
          <w:rFonts w:ascii="Arial" w:hAnsi="Arial" w:cs="Arial"/>
          <w:i/>
        </w:rPr>
        <w:t xml:space="preserve">Banis an Tàiller </w:t>
      </w:r>
      <w:r w:rsidRPr="0031736D">
        <w:rPr>
          <w:rFonts w:ascii="Arial" w:hAnsi="Arial" w:cs="Arial"/>
        </w:rPr>
        <w:t>(Gunn p.10) appears in 6/8 jig style, but I slowed it down to march time with the same step tempo as the previous tune</w:t>
      </w:r>
      <w:r>
        <w:rPr>
          <w:rFonts w:ascii="Arial" w:hAnsi="Arial" w:cs="Arial"/>
        </w:rPr>
        <w:t>… Tunes of this kind were often rebranded as the need arose.</w:t>
      </w:r>
    </w:p>
    <w:p w14:paraId="48045A22" w14:textId="1DD30575" w:rsidR="00F57715" w:rsidRDefault="00F57715" w:rsidP="00FE5B8F">
      <w:pPr>
        <w:rPr>
          <w:rFonts w:ascii="Arial" w:hAnsi="Arial" w:cs="Arial"/>
          <w:b/>
          <w:bCs/>
          <w:sz w:val="24"/>
          <w:szCs w:val="24"/>
        </w:rPr>
      </w:pPr>
    </w:p>
    <w:p w14:paraId="5F66BCA1" w14:textId="77777777" w:rsidR="00F57715" w:rsidRPr="000866BF" w:rsidRDefault="00F57715" w:rsidP="00FE5B8F">
      <w:pPr>
        <w:rPr>
          <w:rFonts w:ascii="Arial" w:hAnsi="Arial" w:cs="Arial"/>
          <w:b/>
          <w:bCs/>
        </w:rPr>
      </w:pPr>
    </w:p>
    <w:p w14:paraId="1BE7E430" w14:textId="1241D1EC" w:rsidR="00646EE9" w:rsidRDefault="00F57715" w:rsidP="00646EE9">
      <w:pPr>
        <w:rPr>
          <w:rFonts w:ascii="Arial" w:hAnsi="Arial" w:cs="Arial"/>
          <w:b/>
          <w:bCs/>
          <w:sz w:val="24"/>
          <w:szCs w:val="24"/>
        </w:rPr>
      </w:pPr>
      <w:r>
        <w:rPr>
          <w:rFonts w:ascii="Arial" w:hAnsi="Arial" w:cs="Arial"/>
          <w:b/>
          <w:bCs/>
          <w:sz w:val="24"/>
          <w:szCs w:val="24"/>
        </w:rPr>
        <w:t>20</w:t>
      </w:r>
      <w:r w:rsidR="00646EE9">
        <w:rPr>
          <w:rFonts w:ascii="Arial" w:hAnsi="Arial" w:cs="Arial"/>
          <w:b/>
          <w:bCs/>
          <w:sz w:val="24"/>
          <w:szCs w:val="24"/>
        </w:rPr>
        <w:t xml:space="preserve"> </w:t>
      </w:r>
      <w:r w:rsidR="00646EE9" w:rsidRPr="00646EE9">
        <w:rPr>
          <w:rFonts w:ascii="Arial" w:hAnsi="Arial" w:cs="Arial"/>
          <w:b/>
          <w:bCs/>
          <w:sz w:val="24"/>
          <w:szCs w:val="24"/>
        </w:rPr>
        <w:t xml:space="preserve">Air: Lads Be Ye </w:t>
      </w:r>
      <w:r w:rsidR="000F6802">
        <w:rPr>
          <w:rFonts w:ascii="Arial" w:hAnsi="Arial" w:cs="Arial"/>
          <w:b/>
          <w:bCs/>
          <w:sz w:val="24"/>
          <w:szCs w:val="24"/>
        </w:rPr>
        <w:t>In Good Spirits</w:t>
      </w:r>
      <w:r w:rsidR="00646EE9" w:rsidRPr="00646EE9">
        <w:rPr>
          <w:rFonts w:ascii="Arial" w:hAnsi="Arial" w:cs="Arial"/>
          <w:b/>
          <w:bCs/>
          <w:sz w:val="24"/>
          <w:szCs w:val="24"/>
        </w:rPr>
        <w:t xml:space="preserve"> Going Over the Ocean</w:t>
      </w:r>
      <w:r w:rsidR="009003D4">
        <w:rPr>
          <w:rFonts w:ascii="Arial" w:hAnsi="Arial" w:cs="Arial"/>
          <w:b/>
          <w:bCs/>
          <w:sz w:val="24"/>
          <w:szCs w:val="24"/>
        </w:rPr>
        <w:t>s</w:t>
      </w:r>
      <w:r w:rsidR="00646EE9" w:rsidRPr="00646EE9">
        <w:rPr>
          <w:rFonts w:ascii="Arial" w:hAnsi="Arial" w:cs="Arial"/>
          <w:b/>
          <w:bCs/>
          <w:sz w:val="24"/>
          <w:szCs w:val="24"/>
        </w:rPr>
        <w:t xml:space="preserve"> (‘Illean </w:t>
      </w:r>
      <w:proofErr w:type="spellStart"/>
      <w:r w:rsidR="00646EE9" w:rsidRPr="00646EE9">
        <w:rPr>
          <w:rFonts w:ascii="Arial" w:hAnsi="Arial" w:cs="Arial"/>
          <w:b/>
          <w:bCs/>
          <w:sz w:val="24"/>
          <w:szCs w:val="24"/>
        </w:rPr>
        <w:t>Bithibh</w:t>
      </w:r>
      <w:proofErr w:type="spellEnd"/>
      <w:r w:rsidR="00646EE9" w:rsidRPr="00646EE9">
        <w:rPr>
          <w:rFonts w:ascii="Arial" w:hAnsi="Arial" w:cs="Arial"/>
          <w:b/>
          <w:bCs/>
          <w:sz w:val="24"/>
          <w:szCs w:val="24"/>
        </w:rPr>
        <w:t xml:space="preserve"> </w:t>
      </w:r>
      <w:proofErr w:type="spellStart"/>
      <w:r w:rsidR="00646EE9" w:rsidRPr="00646EE9">
        <w:rPr>
          <w:rFonts w:ascii="Arial" w:hAnsi="Arial" w:cs="Arial"/>
          <w:b/>
          <w:bCs/>
          <w:sz w:val="24"/>
          <w:szCs w:val="24"/>
        </w:rPr>
        <w:t>Sunndach</w:t>
      </w:r>
      <w:proofErr w:type="spellEnd"/>
      <w:r w:rsidR="00646EE9" w:rsidRPr="00646EE9">
        <w:rPr>
          <w:rFonts w:ascii="Arial" w:hAnsi="Arial" w:cs="Arial"/>
          <w:b/>
          <w:bCs/>
          <w:sz w:val="24"/>
          <w:szCs w:val="24"/>
        </w:rPr>
        <w:t>)</w:t>
      </w:r>
    </w:p>
    <w:p w14:paraId="48755F0C" w14:textId="77777777" w:rsidR="000F6802" w:rsidRPr="000F6802" w:rsidRDefault="000F6802" w:rsidP="00646EE9">
      <w:pPr>
        <w:rPr>
          <w:rFonts w:ascii="Arial" w:hAnsi="Arial" w:cs="Arial"/>
          <w:b/>
          <w:bCs/>
        </w:rPr>
      </w:pPr>
    </w:p>
    <w:p w14:paraId="077DC4E7" w14:textId="423CE720" w:rsidR="000F6802" w:rsidRPr="000A5CA0" w:rsidRDefault="000F6802" w:rsidP="00646EE9">
      <w:pPr>
        <w:rPr>
          <w:rFonts w:ascii="Arial" w:hAnsi="Arial" w:cs="Arial"/>
          <w:u w:val="single"/>
        </w:rPr>
      </w:pPr>
      <w:r w:rsidRPr="000A5CA0">
        <w:rPr>
          <w:rFonts w:ascii="Arial" w:hAnsi="Arial" w:cs="Arial"/>
          <w:u w:val="single"/>
        </w:rPr>
        <w:t>For those who go down to the sea in ship</w:t>
      </w:r>
      <w:r w:rsidR="000A5CA0" w:rsidRPr="000A5CA0">
        <w:rPr>
          <w:rFonts w:ascii="Arial" w:hAnsi="Arial" w:cs="Arial"/>
          <w:u w:val="single"/>
        </w:rPr>
        <w:t>s</w:t>
      </w:r>
      <w:r w:rsidR="00B00088" w:rsidRPr="000A5CA0">
        <w:rPr>
          <w:rFonts w:ascii="Arial" w:hAnsi="Arial" w:cs="Arial"/>
          <w:u w:val="single"/>
        </w:rPr>
        <w:t xml:space="preserve">  </w:t>
      </w:r>
    </w:p>
    <w:p w14:paraId="3C7D29BF" w14:textId="77777777" w:rsidR="000F6802" w:rsidRPr="000F6802" w:rsidRDefault="000F6802" w:rsidP="00646EE9">
      <w:pPr>
        <w:rPr>
          <w:rFonts w:ascii="Arial" w:hAnsi="Arial" w:cs="Arial"/>
          <w:color w:val="44546A" w:themeColor="text2"/>
        </w:rPr>
      </w:pPr>
    </w:p>
    <w:p w14:paraId="2A29CC65" w14:textId="7F52B7A1" w:rsidR="00646EE9" w:rsidRDefault="000F6802" w:rsidP="000F6802">
      <w:pPr>
        <w:jc w:val="center"/>
        <w:rPr>
          <w:rFonts w:ascii="Arial" w:hAnsi="Arial" w:cs="Arial"/>
          <w:color w:val="44546A" w:themeColor="text2"/>
        </w:rPr>
      </w:pPr>
      <w:r>
        <w:rPr>
          <w:rFonts w:ascii="Arial" w:hAnsi="Arial" w:cs="Arial"/>
          <w:color w:val="44546A" w:themeColor="text2"/>
        </w:rPr>
        <w:t>********</w:t>
      </w:r>
    </w:p>
    <w:p w14:paraId="2093190F" w14:textId="77777777" w:rsidR="00646EE9" w:rsidRPr="00646EE9" w:rsidRDefault="00646EE9" w:rsidP="00646EE9">
      <w:pPr>
        <w:jc w:val="center"/>
        <w:rPr>
          <w:b/>
          <w:i/>
          <w:iCs/>
          <w:sz w:val="24"/>
          <w:szCs w:val="24"/>
        </w:rPr>
      </w:pPr>
      <w:r w:rsidRPr="00646EE9">
        <w:rPr>
          <w:i/>
          <w:iCs/>
          <w:sz w:val="24"/>
          <w:szCs w:val="24"/>
        </w:rPr>
        <w:t>The many ships that left our country</w:t>
      </w:r>
    </w:p>
    <w:p w14:paraId="46350A2C" w14:textId="40205367" w:rsidR="00646EE9" w:rsidRPr="00646EE9" w:rsidRDefault="00646EE9" w:rsidP="00646EE9">
      <w:pPr>
        <w:jc w:val="center"/>
        <w:rPr>
          <w:b/>
          <w:i/>
          <w:iCs/>
          <w:sz w:val="24"/>
          <w:szCs w:val="24"/>
        </w:rPr>
      </w:pPr>
      <w:r w:rsidRPr="00646EE9">
        <w:rPr>
          <w:i/>
          <w:iCs/>
          <w:sz w:val="24"/>
          <w:szCs w:val="24"/>
        </w:rPr>
        <w:t>with white wings for Canada.</w:t>
      </w:r>
    </w:p>
    <w:p w14:paraId="7BD41CE3" w14:textId="77777777" w:rsidR="00646EE9" w:rsidRPr="00646EE9" w:rsidRDefault="00646EE9" w:rsidP="00646EE9">
      <w:pPr>
        <w:jc w:val="center"/>
        <w:rPr>
          <w:b/>
          <w:i/>
          <w:iCs/>
          <w:sz w:val="24"/>
          <w:szCs w:val="24"/>
        </w:rPr>
      </w:pPr>
      <w:r w:rsidRPr="00646EE9">
        <w:rPr>
          <w:i/>
          <w:iCs/>
          <w:sz w:val="24"/>
          <w:szCs w:val="24"/>
        </w:rPr>
        <w:t>They are like handkerchiefs in our memories</w:t>
      </w:r>
    </w:p>
    <w:p w14:paraId="136527AE" w14:textId="332C60F9" w:rsidR="00646EE9" w:rsidRPr="00646EE9" w:rsidRDefault="00646EE9" w:rsidP="00646EE9">
      <w:pPr>
        <w:jc w:val="center"/>
        <w:rPr>
          <w:b/>
          <w:i/>
          <w:iCs/>
          <w:sz w:val="24"/>
          <w:szCs w:val="24"/>
        </w:rPr>
      </w:pPr>
      <w:r w:rsidRPr="00646EE9">
        <w:rPr>
          <w:i/>
          <w:iCs/>
          <w:sz w:val="24"/>
          <w:szCs w:val="24"/>
        </w:rPr>
        <w:t>and the brine like tears</w:t>
      </w:r>
    </w:p>
    <w:p w14:paraId="2AAFF163" w14:textId="48910008" w:rsidR="00646EE9" w:rsidRPr="00646EE9" w:rsidRDefault="00646EE9" w:rsidP="00646EE9">
      <w:pPr>
        <w:jc w:val="center"/>
        <w:rPr>
          <w:b/>
          <w:i/>
          <w:iCs/>
          <w:sz w:val="24"/>
          <w:szCs w:val="24"/>
        </w:rPr>
      </w:pPr>
      <w:r w:rsidRPr="00646EE9">
        <w:rPr>
          <w:i/>
          <w:iCs/>
          <w:sz w:val="24"/>
          <w:szCs w:val="24"/>
        </w:rPr>
        <w:t>and in their masts sailors singing</w:t>
      </w:r>
    </w:p>
    <w:p w14:paraId="3ACC3F21" w14:textId="7DBB08FF" w:rsidR="00646EE9" w:rsidRPr="000F6802" w:rsidRDefault="00646EE9" w:rsidP="00646EE9">
      <w:pPr>
        <w:jc w:val="center"/>
        <w:rPr>
          <w:i/>
          <w:iCs/>
        </w:rPr>
      </w:pPr>
      <w:r w:rsidRPr="00646EE9">
        <w:rPr>
          <w:i/>
          <w:iCs/>
          <w:sz w:val="24"/>
          <w:szCs w:val="24"/>
        </w:rPr>
        <w:t xml:space="preserve">like birds on </w:t>
      </w:r>
      <w:r w:rsidRPr="000F6802">
        <w:rPr>
          <w:i/>
          <w:iCs/>
        </w:rPr>
        <w:t>branches...</w:t>
      </w:r>
    </w:p>
    <w:p w14:paraId="3B6E57DD" w14:textId="77777777" w:rsidR="000F6802" w:rsidRDefault="000F6802" w:rsidP="00646EE9">
      <w:pPr>
        <w:jc w:val="center"/>
        <w:rPr>
          <w:rFonts w:ascii="Arial" w:hAnsi="Arial" w:cs="Arial"/>
          <w:i/>
          <w:iCs/>
          <w:sz w:val="18"/>
          <w:szCs w:val="18"/>
        </w:rPr>
      </w:pPr>
    </w:p>
    <w:p w14:paraId="69D8757B" w14:textId="240DAB38" w:rsidR="000F6802" w:rsidRPr="000F6802" w:rsidRDefault="000F6802" w:rsidP="00646EE9">
      <w:pPr>
        <w:jc w:val="center"/>
        <w:rPr>
          <w:rFonts w:ascii="Arial" w:hAnsi="Arial" w:cs="Arial"/>
          <w:b/>
          <w:i/>
          <w:iCs/>
          <w:sz w:val="18"/>
          <w:szCs w:val="18"/>
        </w:rPr>
      </w:pPr>
      <w:r w:rsidRPr="000F6802">
        <w:rPr>
          <w:rFonts w:ascii="Arial" w:hAnsi="Arial" w:cs="Arial"/>
          <w:i/>
          <w:iCs/>
          <w:sz w:val="18"/>
          <w:szCs w:val="18"/>
        </w:rPr>
        <w:t>**********</w:t>
      </w:r>
    </w:p>
    <w:p w14:paraId="489E9880" w14:textId="77777777" w:rsidR="00646EE9" w:rsidRPr="000F6802" w:rsidRDefault="00646EE9" w:rsidP="00646EE9">
      <w:pPr>
        <w:rPr>
          <w:b/>
        </w:rPr>
      </w:pPr>
    </w:p>
    <w:p w14:paraId="074D333B" w14:textId="77777777" w:rsidR="00646EE9" w:rsidRDefault="00646EE9" w:rsidP="00646EE9">
      <w:pPr>
        <w:rPr>
          <w:rFonts w:ascii="Arial" w:hAnsi="Arial" w:cs="Arial"/>
        </w:rPr>
      </w:pPr>
      <w:r w:rsidRPr="000F6802">
        <w:rPr>
          <w:rFonts w:ascii="Arial" w:hAnsi="Arial" w:cs="Arial"/>
        </w:rPr>
        <w:t xml:space="preserve"> Translation from </w:t>
      </w:r>
      <w:r w:rsidRPr="000F6802">
        <w:rPr>
          <w:rFonts w:ascii="Arial" w:hAnsi="Arial" w:cs="Arial"/>
          <w:i/>
        </w:rPr>
        <w:t>The Exiles</w:t>
      </w:r>
      <w:r w:rsidRPr="000F6802">
        <w:rPr>
          <w:rFonts w:ascii="Arial" w:hAnsi="Arial" w:cs="Arial"/>
        </w:rPr>
        <w:t xml:space="preserve"> by Iain Crichton Smith. See Modern</w:t>
      </w:r>
      <w:r w:rsidRPr="000F6802">
        <w:rPr>
          <w:rFonts w:ascii="Arial" w:hAnsi="Arial" w:cs="Arial"/>
          <w:i/>
        </w:rPr>
        <w:t xml:space="preserve"> Scottish Gaelic Poems, Edited by Donald Macaulay, </w:t>
      </w:r>
      <w:r w:rsidRPr="000F6802">
        <w:rPr>
          <w:rFonts w:ascii="Arial" w:hAnsi="Arial" w:cs="Arial"/>
        </w:rPr>
        <w:t>Canongate Classics 55. 1995.</w:t>
      </w:r>
    </w:p>
    <w:p w14:paraId="68B21CE4" w14:textId="77777777" w:rsidR="00310116" w:rsidRPr="000F6802" w:rsidRDefault="00310116" w:rsidP="00646EE9">
      <w:pPr>
        <w:rPr>
          <w:rFonts w:ascii="Arial" w:hAnsi="Arial" w:cs="Arial"/>
          <w:b/>
        </w:rPr>
      </w:pPr>
    </w:p>
    <w:p w14:paraId="37B311E9" w14:textId="77777777" w:rsidR="00646EE9" w:rsidRPr="000F6802" w:rsidRDefault="00646EE9" w:rsidP="00646EE9">
      <w:pPr>
        <w:rPr>
          <w:rFonts w:ascii="Arial" w:hAnsi="Arial" w:cs="Arial"/>
          <w:b/>
        </w:rPr>
      </w:pPr>
    </w:p>
    <w:p w14:paraId="6BC2E950" w14:textId="2F392FB6" w:rsidR="00646EE9" w:rsidRDefault="000F6802" w:rsidP="00646EE9">
      <w:pPr>
        <w:rPr>
          <w:rFonts w:ascii="Arial" w:hAnsi="Arial" w:cs="Arial"/>
        </w:rPr>
      </w:pPr>
      <w:r>
        <w:rPr>
          <w:rFonts w:ascii="Arial" w:hAnsi="Arial" w:cs="Arial"/>
        </w:rPr>
        <w:t xml:space="preserve">These </w:t>
      </w:r>
      <w:r w:rsidR="00646EE9" w:rsidRPr="000F6802">
        <w:rPr>
          <w:rFonts w:ascii="Arial" w:hAnsi="Arial" w:cs="Arial"/>
        </w:rPr>
        <w:t xml:space="preserve">are not </w:t>
      </w:r>
      <w:r>
        <w:rPr>
          <w:rFonts w:ascii="Arial" w:hAnsi="Arial" w:cs="Arial"/>
        </w:rPr>
        <w:t xml:space="preserve">the </w:t>
      </w:r>
      <w:r w:rsidR="00646EE9" w:rsidRPr="000F6802">
        <w:rPr>
          <w:rFonts w:ascii="Arial" w:hAnsi="Arial" w:cs="Arial"/>
        </w:rPr>
        <w:t xml:space="preserve">words to the song from which I derived the arrangement, but rather </w:t>
      </w:r>
      <w:r w:rsidR="004500E8">
        <w:rPr>
          <w:rFonts w:ascii="Arial" w:hAnsi="Arial" w:cs="Arial"/>
        </w:rPr>
        <w:t xml:space="preserve">added </w:t>
      </w:r>
      <w:r w:rsidR="00646EE9" w:rsidRPr="000F6802">
        <w:rPr>
          <w:rFonts w:ascii="Arial" w:hAnsi="Arial" w:cs="Arial"/>
        </w:rPr>
        <w:t xml:space="preserve">inspiration for it - along with the expressive traditional singing of Marion MacDonald who </w:t>
      </w:r>
      <w:r w:rsidR="00646EE9" w:rsidRPr="000F6802">
        <w:rPr>
          <w:rFonts w:ascii="Arial" w:hAnsi="Arial" w:cs="Arial"/>
        </w:rPr>
        <w:lastRenderedPageBreak/>
        <w:t xml:space="preserve">came originally from Scallary, Barra. Marion’s recording of the song is in the School of Scottish Studies Archive (SA1954.037.A1). Hearing it left a lasting impression... The rhythm of the sea, movement of a boat, pulling an oar, raising a sail... wet discomfort to be shouldered... The exhilaration of singing either solo or in chorus (or both - sequentially) </w:t>
      </w:r>
      <w:r w:rsidR="004500E8">
        <w:rPr>
          <w:rFonts w:ascii="Arial" w:hAnsi="Arial" w:cs="Arial"/>
        </w:rPr>
        <w:t>in confrontation</w:t>
      </w:r>
      <w:r w:rsidR="009003D4">
        <w:rPr>
          <w:rFonts w:ascii="Arial" w:hAnsi="Arial" w:cs="Arial"/>
        </w:rPr>
        <w:t>…</w:t>
      </w:r>
    </w:p>
    <w:p w14:paraId="7BC2FB80" w14:textId="77777777" w:rsidR="009003D4" w:rsidRDefault="009003D4" w:rsidP="00646EE9">
      <w:pPr>
        <w:rPr>
          <w:rFonts w:ascii="Arial" w:hAnsi="Arial" w:cs="Arial"/>
        </w:rPr>
      </w:pPr>
    </w:p>
    <w:p w14:paraId="1139498A" w14:textId="3EE6A535" w:rsidR="00310116" w:rsidRPr="00201649" w:rsidRDefault="009003D4" w:rsidP="00646EE9">
      <w:pPr>
        <w:rPr>
          <w:rFonts w:ascii="Arial" w:hAnsi="Arial" w:cs="Arial"/>
        </w:rPr>
      </w:pPr>
      <w:r>
        <w:rPr>
          <w:rFonts w:ascii="Arial" w:hAnsi="Arial" w:cs="Arial"/>
        </w:rPr>
        <w:t>Many thoughts:  J</w:t>
      </w:r>
      <w:r w:rsidR="00310116">
        <w:rPr>
          <w:rFonts w:ascii="Arial" w:hAnsi="Arial" w:cs="Arial"/>
        </w:rPr>
        <w:t>oseph Conrad</w:t>
      </w:r>
      <w:r w:rsidR="00B82D57">
        <w:rPr>
          <w:rFonts w:ascii="Arial" w:hAnsi="Arial" w:cs="Arial"/>
        </w:rPr>
        <w:t xml:space="preserve">… </w:t>
      </w:r>
      <w:r w:rsidR="00310116">
        <w:rPr>
          <w:rFonts w:ascii="Arial" w:hAnsi="Arial" w:cs="Arial"/>
          <w:i/>
          <w:iCs/>
        </w:rPr>
        <w:t>Typhoon</w:t>
      </w:r>
      <w:r w:rsidR="00114FB3">
        <w:rPr>
          <w:rFonts w:ascii="Arial" w:hAnsi="Arial" w:cs="Arial"/>
          <w:i/>
          <w:iCs/>
        </w:rPr>
        <w:t xml:space="preserve"> </w:t>
      </w:r>
      <w:r w:rsidR="00114FB3">
        <w:rPr>
          <w:rFonts w:ascii="Arial" w:hAnsi="Arial" w:cs="Arial"/>
        </w:rPr>
        <w:t>to mind</w:t>
      </w:r>
      <w:r w:rsidR="00310116">
        <w:rPr>
          <w:rFonts w:ascii="Arial" w:hAnsi="Arial" w:cs="Arial"/>
          <w:i/>
          <w:iCs/>
        </w:rPr>
        <w:t xml:space="preserve">… </w:t>
      </w:r>
      <w:r w:rsidR="00310116">
        <w:rPr>
          <w:rFonts w:ascii="Arial" w:hAnsi="Arial" w:cs="Arial"/>
        </w:rPr>
        <w:t xml:space="preserve">among </w:t>
      </w:r>
      <w:r w:rsidR="00114FB3">
        <w:rPr>
          <w:rFonts w:ascii="Arial" w:hAnsi="Arial" w:cs="Arial"/>
        </w:rPr>
        <w:t xml:space="preserve"> </w:t>
      </w:r>
      <w:r w:rsidR="00310116">
        <w:rPr>
          <w:rFonts w:ascii="Arial" w:hAnsi="Arial" w:cs="Arial"/>
        </w:rPr>
        <w:t xml:space="preserve">many </w:t>
      </w:r>
      <w:r w:rsidR="00135406">
        <w:rPr>
          <w:rFonts w:ascii="Arial" w:hAnsi="Arial" w:cs="Arial"/>
        </w:rPr>
        <w:t>storie</w:t>
      </w:r>
      <w:r>
        <w:rPr>
          <w:rFonts w:ascii="Arial" w:hAnsi="Arial" w:cs="Arial"/>
        </w:rPr>
        <w:t>s. P</w:t>
      </w:r>
      <w:r w:rsidR="009871CD">
        <w:rPr>
          <w:rFonts w:ascii="Arial" w:hAnsi="Arial" w:cs="Arial"/>
        </w:rPr>
        <w:t>oems…</w:t>
      </w:r>
      <w:r w:rsidR="00DB7B59">
        <w:rPr>
          <w:rFonts w:ascii="Arial" w:hAnsi="Arial" w:cs="Arial"/>
        </w:rPr>
        <w:t xml:space="preserve">the </w:t>
      </w:r>
      <w:r w:rsidR="009871CD">
        <w:rPr>
          <w:rFonts w:ascii="Arial" w:hAnsi="Arial" w:cs="Arial"/>
        </w:rPr>
        <w:t>sea shanty…</w:t>
      </w:r>
      <w:r w:rsidR="00B00088">
        <w:rPr>
          <w:rFonts w:ascii="Arial" w:hAnsi="Arial" w:cs="Arial"/>
        </w:rPr>
        <w:t>adventures</w:t>
      </w:r>
      <w:r w:rsidR="00135406">
        <w:rPr>
          <w:rFonts w:ascii="Arial" w:hAnsi="Arial" w:cs="Arial"/>
        </w:rPr>
        <w:t>, under sail, oar, engines, vessels all sizes…</w:t>
      </w:r>
      <w:r w:rsidR="00114FB3">
        <w:rPr>
          <w:rFonts w:ascii="Arial" w:hAnsi="Arial" w:cs="Arial"/>
        </w:rPr>
        <w:t>hauling sheets…capstan ra</w:t>
      </w:r>
      <w:r w:rsidR="0094206E">
        <w:rPr>
          <w:rFonts w:ascii="Arial" w:hAnsi="Arial" w:cs="Arial"/>
        </w:rPr>
        <w:t>t</w:t>
      </w:r>
      <w:r w:rsidR="00114FB3">
        <w:rPr>
          <w:rFonts w:ascii="Arial" w:hAnsi="Arial" w:cs="Arial"/>
        </w:rPr>
        <w:t>chet rhythm…cork lifejackets…</w:t>
      </w:r>
      <w:r w:rsidR="00C26E21">
        <w:rPr>
          <w:rFonts w:ascii="Arial" w:hAnsi="Arial" w:cs="Arial"/>
        </w:rPr>
        <w:t>lifeboat</w:t>
      </w:r>
      <w:r w:rsidR="00B82D57">
        <w:rPr>
          <w:rFonts w:ascii="Arial" w:hAnsi="Arial" w:cs="Arial"/>
        </w:rPr>
        <w:t xml:space="preserve">s… </w:t>
      </w:r>
      <w:r w:rsidR="00C26E21">
        <w:rPr>
          <w:rFonts w:ascii="Arial" w:hAnsi="Arial" w:cs="Arial"/>
        </w:rPr>
        <w:t xml:space="preserve">Norse seafarers, reading the </w:t>
      </w:r>
      <w:r w:rsidR="001519D9">
        <w:rPr>
          <w:rFonts w:ascii="Arial" w:hAnsi="Arial" w:cs="Arial"/>
        </w:rPr>
        <w:t xml:space="preserve">Atlantic </w:t>
      </w:r>
      <w:r w:rsidR="00C26E21">
        <w:rPr>
          <w:rFonts w:ascii="Arial" w:hAnsi="Arial" w:cs="Arial"/>
        </w:rPr>
        <w:t xml:space="preserve">swells, </w:t>
      </w:r>
      <w:r w:rsidR="00201649">
        <w:rPr>
          <w:rFonts w:ascii="Arial" w:hAnsi="Arial" w:cs="Arial"/>
        </w:rPr>
        <w:t xml:space="preserve">currents, </w:t>
      </w:r>
      <w:r w:rsidR="00C26E21">
        <w:rPr>
          <w:rFonts w:ascii="Arial" w:hAnsi="Arial" w:cs="Arial"/>
        </w:rPr>
        <w:t>the windward sk</w:t>
      </w:r>
      <w:r w:rsidR="00B82D57">
        <w:rPr>
          <w:rFonts w:ascii="Arial" w:hAnsi="Arial" w:cs="Arial"/>
        </w:rPr>
        <w:t>y…</w:t>
      </w:r>
      <w:r w:rsidR="00C26E21">
        <w:rPr>
          <w:rFonts w:ascii="Arial" w:hAnsi="Arial" w:cs="Arial"/>
        </w:rPr>
        <w:t>sea birds…fishermen</w:t>
      </w:r>
      <w:r w:rsidR="00201649">
        <w:rPr>
          <w:rFonts w:ascii="Arial" w:hAnsi="Arial" w:cs="Arial"/>
        </w:rPr>
        <w:t xml:space="preserve">… </w:t>
      </w:r>
      <w:r w:rsidR="00201649">
        <w:rPr>
          <w:rFonts w:ascii="Arial" w:hAnsi="Arial" w:cs="Arial"/>
          <w:i/>
          <w:iCs/>
        </w:rPr>
        <w:t>Peter Grimes</w:t>
      </w:r>
      <w:r w:rsidR="00201649">
        <w:rPr>
          <w:rFonts w:ascii="Arial" w:hAnsi="Arial" w:cs="Arial"/>
        </w:rPr>
        <w:t>…</w:t>
      </w:r>
    </w:p>
    <w:p w14:paraId="65388B2B" w14:textId="77777777" w:rsidR="00165EB6" w:rsidRDefault="00165EB6" w:rsidP="00646EE9">
      <w:pPr>
        <w:rPr>
          <w:rFonts w:ascii="Arial" w:hAnsi="Arial" w:cs="Arial"/>
        </w:rPr>
      </w:pPr>
    </w:p>
    <w:p w14:paraId="168F5D90" w14:textId="39A3042D" w:rsidR="00A37566" w:rsidRDefault="00370463" w:rsidP="00646EE9">
      <w:pPr>
        <w:rPr>
          <w:rFonts w:ascii="Arial" w:hAnsi="Arial" w:cs="Arial"/>
        </w:rPr>
      </w:pPr>
      <w:r>
        <w:rPr>
          <w:rFonts w:ascii="Arial" w:hAnsi="Arial" w:cs="Arial"/>
        </w:rPr>
        <w:t xml:space="preserve">The Music: </w:t>
      </w:r>
      <w:r w:rsidR="00135406">
        <w:rPr>
          <w:rFonts w:ascii="Arial" w:hAnsi="Arial" w:cs="Arial"/>
        </w:rPr>
        <w:t xml:space="preserve"> </w:t>
      </w:r>
      <w:r w:rsidR="00310116">
        <w:rPr>
          <w:rFonts w:ascii="Arial" w:hAnsi="Arial" w:cs="Arial"/>
        </w:rPr>
        <w:t xml:space="preserve">as </w:t>
      </w:r>
      <w:r w:rsidR="00165EB6">
        <w:rPr>
          <w:rFonts w:ascii="Arial" w:hAnsi="Arial" w:cs="Arial"/>
        </w:rPr>
        <w:t xml:space="preserve"> the singing fades</w:t>
      </w:r>
      <w:r w:rsidR="00A37566">
        <w:rPr>
          <w:rFonts w:ascii="Arial" w:hAnsi="Arial" w:cs="Arial"/>
        </w:rPr>
        <w:t xml:space="preserve">, </w:t>
      </w:r>
      <w:r w:rsidR="00165EB6">
        <w:rPr>
          <w:rFonts w:ascii="Arial" w:hAnsi="Arial" w:cs="Arial"/>
        </w:rPr>
        <w:t xml:space="preserve"> boat </w:t>
      </w:r>
      <w:r w:rsidR="009C2F5B">
        <w:rPr>
          <w:rFonts w:ascii="Arial" w:hAnsi="Arial" w:cs="Arial"/>
        </w:rPr>
        <w:t>becomes</w:t>
      </w:r>
      <w:r w:rsidR="00165EB6">
        <w:rPr>
          <w:rFonts w:ascii="Arial" w:hAnsi="Arial" w:cs="Arial"/>
        </w:rPr>
        <w:t xml:space="preserve"> hull down over the horizon</w:t>
      </w:r>
      <w:r w:rsidR="00A37566">
        <w:rPr>
          <w:rFonts w:ascii="Arial" w:hAnsi="Arial" w:cs="Arial"/>
        </w:rPr>
        <w:t xml:space="preserve">… </w:t>
      </w:r>
      <w:r w:rsidR="001952C3">
        <w:rPr>
          <w:rFonts w:ascii="Arial" w:hAnsi="Arial" w:cs="Arial"/>
        </w:rPr>
        <w:t>masts</w:t>
      </w:r>
      <w:r w:rsidR="009C2F5B">
        <w:rPr>
          <w:rFonts w:ascii="Arial" w:hAnsi="Arial" w:cs="Arial"/>
        </w:rPr>
        <w:t>/</w:t>
      </w:r>
      <w:r w:rsidR="001952C3">
        <w:rPr>
          <w:rFonts w:ascii="Arial" w:hAnsi="Arial" w:cs="Arial"/>
        </w:rPr>
        <w:t>sails finally</w:t>
      </w:r>
      <w:r w:rsidR="00165EB6">
        <w:rPr>
          <w:rFonts w:ascii="Arial" w:hAnsi="Arial" w:cs="Arial"/>
        </w:rPr>
        <w:t xml:space="preserve"> </w:t>
      </w:r>
      <w:r w:rsidR="009C2F5B">
        <w:rPr>
          <w:rFonts w:ascii="Arial" w:hAnsi="Arial" w:cs="Arial"/>
        </w:rPr>
        <w:t>vanishing</w:t>
      </w:r>
      <w:r>
        <w:rPr>
          <w:rFonts w:ascii="Arial" w:hAnsi="Arial" w:cs="Arial"/>
        </w:rPr>
        <w:t>…</w:t>
      </w:r>
    </w:p>
    <w:p w14:paraId="1A507B93" w14:textId="77777777" w:rsidR="009C2F5B" w:rsidRDefault="009C2F5B" w:rsidP="00FE5B8F">
      <w:pPr>
        <w:rPr>
          <w:rFonts w:ascii="Arial" w:hAnsi="Arial" w:cs="Arial"/>
        </w:rPr>
      </w:pPr>
    </w:p>
    <w:p w14:paraId="38712C4D" w14:textId="34524BE9" w:rsidR="00A37566" w:rsidRDefault="00165EB6" w:rsidP="00FE5B8F">
      <w:pPr>
        <w:rPr>
          <w:rFonts w:ascii="Arial" w:hAnsi="Arial" w:cs="Arial"/>
        </w:rPr>
      </w:pPr>
      <w:r>
        <w:rPr>
          <w:rFonts w:ascii="Arial" w:hAnsi="Arial" w:cs="Arial"/>
        </w:rPr>
        <w:t xml:space="preserve">We are left only with the sea, </w:t>
      </w:r>
      <w:r w:rsidR="00310116">
        <w:rPr>
          <w:rFonts w:ascii="Arial" w:hAnsi="Arial" w:cs="Arial"/>
        </w:rPr>
        <w:t xml:space="preserve">the shore, the rocks, </w:t>
      </w:r>
      <w:r w:rsidR="00135406">
        <w:rPr>
          <w:rFonts w:ascii="Arial" w:hAnsi="Arial" w:cs="Arial"/>
        </w:rPr>
        <w:t xml:space="preserve">it’s </w:t>
      </w:r>
      <w:r w:rsidR="00310116">
        <w:rPr>
          <w:rFonts w:ascii="Arial" w:hAnsi="Arial" w:cs="Arial"/>
        </w:rPr>
        <w:t xml:space="preserve">many voices, </w:t>
      </w:r>
      <w:r w:rsidR="00135406">
        <w:rPr>
          <w:rFonts w:ascii="Arial" w:hAnsi="Arial" w:cs="Arial"/>
        </w:rPr>
        <w:t xml:space="preserve">- from wavelets to </w:t>
      </w:r>
      <w:r w:rsidR="009003D4">
        <w:rPr>
          <w:rFonts w:ascii="Arial" w:hAnsi="Arial" w:cs="Arial"/>
        </w:rPr>
        <w:t>merciless</w:t>
      </w:r>
      <w:r w:rsidR="003E1BA9">
        <w:rPr>
          <w:rFonts w:ascii="Arial" w:hAnsi="Arial" w:cs="Arial"/>
        </w:rPr>
        <w:t xml:space="preserve"> roar, </w:t>
      </w:r>
      <w:r w:rsidR="00B00088">
        <w:rPr>
          <w:rFonts w:ascii="Arial" w:hAnsi="Arial" w:cs="Arial"/>
        </w:rPr>
        <w:t xml:space="preserve">a complex </w:t>
      </w:r>
      <w:r w:rsidR="003E1BA9">
        <w:rPr>
          <w:rFonts w:ascii="Arial" w:hAnsi="Arial" w:cs="Arial"/>
        </w:rPr>
        <w:t xml:space="preserve">soundscape and  </w:t>
      </w:r>
      <w:r w:rsidR="00310116">
        <w:rPr>
          <w:rFonts w:ascii="Arial" w:hAnsi="Arial" w:cs="Arial"/>
        </w:rPr>
        <w:t>movement</w:t>
      </w:r>
      <w:r w:rsidR="009C2F5B">
        <w:rPr>
          <w:rFonts w:ascii="Arial" w:hAnsi="Arial" w:cs="Arial"/>
        </w:rPr>
        <w:t>,</w:t>
      </w:r>
      <w:r w:rsidR="00310116">
        <w:rPr>
          <w:rFonts w:ascii="Arial" w:hAnsi="Arial" w:cs="Arial"/>
        </w:rPr>
        <w:t xml:space="preserve"> </w:t>
      </w:r>
      <w:r w:rsidR="001519D9">
        <w:rPr>
          <w:rFonts w:ascii="Arial" w:hAnsi="Arial" w:cs="Arial"/>
        </w:rPr>
        <w:t>ebb and flow</w:t>
      </w:r>
      <w:r w:rsidR="000A5CA0">
        <w:rPr>
          <w:rFonts w:ascii="Arial" w:hAnsi="Arial" w:cs="Arial"/>
        </w:rPr>
        <w:t xml:space="preserve">, - </w:t>
      </w:r>
      <w:r w:rsidR="001519D9">
        <w:rPr>
          <w:rFonts w:ascii="Arial" w:hAnsi="Arial" w:cs="Arial"/>
        </w:rPr>
        <w:t xml:space="preserve"> </w:t>
      </w:r>
      <w:r>
        <w:rPr>
          <w:rFonts w:ascii="Arial" w:hAnsi="Arial" w:cs="Arial"/>
        </w:rPr>
        <w:t xml:space="preserve">there for </w:t>
      </w:r>
      <w:r w:rsidR="00135406">
        <w:rPr>
          <w:rFonts w:ascii="Arial" w:hAnsi="Arial" w:cs="Arial"/>
        </w:rPr>
        <w:t>eternity…</w:t>
      </w:r>
    </w:p>
    <w:p w14:paraId="4411803C" w14:textId="77777777" w:rsidR="00A37566" w:rsidRDefault="00A37566" w:rsidP="00FE5B8F">
      <w:pPr>
        <w:rPr>
          <w:rFonts w:ascii="Arial" w:hAnsi="Arial" w:cs="Arial"/>
        </w:rPr>
      </w:pPr>
    </w:p>
    <w:p w14:paraId="35207022" w14:textId="0785A424" w:rsidR="00117463" w:rsidRDefault="00117463" w:rsidP="00A37566">
      <w:pPr>
        <w:jc w:val="center"/>
        <w:rPr>
          <w:rFonts w:ascii="Arial" w:hAnsi="Arial" w:cs="Arial"/>
        </w:rPr>
      </w:pPr>
    </w:p>
    <w:p w14:paraId="16FD90FD" w14:textId="77777777" w:rsidR="004500E8" w:rsidRDefault="004500E8" w:rsidP="00A37566">
      <w:pPr>
        <w:jc w:val="center"/>
        <w:rPr>
          <w:rFonts w:ascii="Arial" w:hAnsi="Arial" w:cs="Arial"/>
        </w:rPr>
      </w:pPr>
    </w:p>
    <w:p w14:paraId="104A40A1" w14:textId="77777777" w:rsidR="004500E8" w:rsidRDefault="004500E8" w:rsidP="00A37566">
      <w:pPr>
        <w:jc w:val="center"/>
        <w:rPr>
          <w:rFonts w:ascii="Arial" w:hAnsi="Arial" w:cs="Arial"/>
        </w:rPr>
      </w:pPr>
    </w:p>
    <w:p w14:paraId="4D7BB95B" w14:textId="111A8BEF" w:rsidR="004500E8" w:rsidRDefault="004500E8" w:rsidP="004500E8">
      <w:pPr>
        <w:jc w:val="center"/>
        <w:rPr>
          <w:rFonts w:ascii="Arial" w:hAnsi="Arial" w:cs="Arial"/>
        </w:rPr>
      </w:pPr>
      <w:r>
        <w:rPr>
          <w:rFonts w:ascii="Arial" w:hAnsi="Arial" w:cs="Arial"/>
        </w:rPr>
        <w:t xml:space="preserve"> </w:t>
      </w:r>
      <w:r w:rsidR="001519D9">
        <w:rPr>
          <w:rFonts w:ascii="Arial" w:hAnsi="Arial" w:cs="Arial"/>
        </w:rPr>
        <w:t xml:space="preserve">            </w:t>
      </w:r>
      <w:r>
        <w:rPr>
          <w:rFonts w:ascii="Arial" w:hAnsi="Arial" w:cs="Arial"/>
        </w:rPr>
        <w:t xml:space="preserve"> ****************************************</w:t>
      </w:r>
    </w:p>
    <w:p w14:paraId="61287DBD" w14:textId="77777777" w:rsidR="00A958AA" w:rsidRPr="00A37566" w:rsidRDefault="00A958AA" w:rsidP="004500E8">
      <w:pPr>
        <w:jc w:val="center"/>
        <w:rPr>
          <w:rFonts w:ascii="Arial" w:hAnsi="Arial" w:cs="Arial"/>
        </w:rPr>
      </w:pPr>
    </w:p>
    <w:p w14:paraId="5BE6A7BE" w14:textId="77777777" w:rsidR="0087428B" w:rsidRDefault="0087428B" w:rsidP="004500E8">
      <w:pPr>
        <w:jc w:val="center"/>
      </w:pPr>
    </w:p>
    <w:p w14:paraId="76F387C9" w14:textId="77777777" w:rsidR="00C26E21" w:rsidRDefault="00C26E21" w:rsidP="004500E8">
      <w:pPr>
        <w:jc w:val="center"/>
      </w:pPr>
    </w:p>
    <w:p w14:paraId="488D2637" w14:textId="794BD8C4" w:rsidR="00C26E21" w:rsidRDefault="0098197C" w:rsidP="004500E8">
      <w:pPr>
        <w:jc w:val="center"/>
        <w:rPr>
          <w:rFonts w:ascii="Arial" w:hAnsi="Arial" w:cs="Arial"/>
          <w:b/>
          <w:bCs/>
          <w:sz w:val="28"/>
          <w:szCs w:val="28"/>
        </w:rPr>
      </w:pPr>
      <w:r w:rsidRPr="0098197C">
        <w:rPr>
          <w:rFonts w:ascii="Arial" w:hAnsi="Arial" w:cs="Arial"/>
          <w:b/>
          <w:bCs/>
          <w:noProof/>
          <w:sz w:val="28"/>
          <w:szCs w:val="28"/>
        </w:rPr>
        <w:drawing>
          <wp:inline distT="0" distB="0" distL="0" distR="0" wp14:anchorId="39D98E0C" wp14:editId="6899620F">
            <wp:extent cx="5731510" cy="3818255"/>
            <wp:effectExtent l="0" t="0" r="2540" b="0"/>
            <wp:docPr id="1361550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818255"/>
                    </a:xfrm>
                    <a:prstGeom prst="rect">
                      <a:avLst/>
                    </a:prstGeom>
                    <a:noFill/>
                    <a:ln>
                      <a:noFill/>
                    </a:ln>
                  </pic:spPr>
                </pic:pic>
              </a:graphicData>
            </a:graphic>
          </wp:inline>
        </w:drawing>
      </w:r>
    </w:p>
    <w:p w14:paraId="2C3C8B16" w14:textId="77777777" w:rsidR="0098197C" w:rsidRDefault="0098197C" w:rsidP="004500E8">
      <w:pPr>
        <w:jc w:val="center"/>
        <w:rPr>
          <w:rFonts w:ascii="Arial" w:hAnsi="Arial" w:cs="Arial"/>
          <w:b/>
          <w:bCs/>
          <w:sz w:val="28"/>
          <w:szCs w:val="28"/>
        </w:rPr>
      </w:pPr>
    </w:p>
    <w:p w14:paraId="16780F40" w14:textId="77777777" w:rsidR="0098197C" w:rsidRDefault="0098197C" w:rsidP="004500E8">
      <w:pPr>
        <w:jc w:val="center"/>
        <w:rPr>
          <w:rFonts w:ascii="Arial" w:hAnsi="Arial" w:cs="Arial"/>
          <w:b/>
          <w:bCs/>
          <w:sz w:val="28"/>
          <w:szCs w:val="28"/>
        </w:rPr>
      </w:pPr>
    </w:p>
    <w:p w14:paraId="7D4F88F1" w14:textId="25E9D408" w:rsidR="0098197C" w:rsidRPr="0098197C" w:rsidRDefault="0098197C" w:rsidP="004500E8">
      <w:pPr>
        <w:jc w:val="center"/>
        <w:rPr>
          <w:rFonts w:ascii="Arial" w:hAnsi="Arial" w:cs="Arial"/>
          <w:sz w:val="28"/>
          <w:szCs w:val="28"/>
        </w:rPr>
      </w:pPr>
      <w:r w:rsidRPr="0098197C">
        <w:rPr>
          <w:rFonts w:ascii="Arial" w:hAnsi="Arial" w:cs="Arial"/>
          <w:sz w:val="28"/>
          <w:szCs w:val="28"/>
        </w:rPr>
        <w:t>*******************************************</w:t>
      </w:r>
    </w:p>
    <w:p w14:paraId="25481E64" w14:textId="78FB2400" w:rsidR="0087428B" w:rsidRDefault="0087428B" w:rsidP="004500E8">
      <w:pPr>
        <w:jc w:val="center"/>
        <w:rPr>
          <w:rFonts w:ascii="Arial" w:hAnsi="Arial" w:cs="Arial"/>
          <w:b/>
          <w:bCs/>
          <w:sz w:val="28"/>
          <w:szCs w:val="28"/>
        </w:rPr>
      </w:pPr>
    </w:p>
    <w:p w14:paraId="1AB24FE4" w14:textId="77777777" w:rsidR="00C26E21" w:rsidRDefault="00C26E21" w:rsidP="004500E8">
      <w:pPr>
        <w:jc w:val="center"/>
        <w:rPr>
          <w:rFonts w:ascii="Arial" w:hAnsi="Arial" w:cs="Arial"/>
          <w:b/>
          <w:bCs/>
          <w:sz w:val="28"/>
          <w:szCs w:val="28"/>
        </w:rPr>
      </w:pPr>
    </w:p>
    <w:p w14:paraId="7CA260C7" w14:textId="77777777" w:rsidR="00C26E21" w:rsidRDefault="00C26E21" w:rsidP="004500E8">
      <w:pPr>
        <w:jc w:val="center"/>
        <w:rPr>
          <w:rFonts w:ascii="Arial" w:hAnsi="Arial" w:cs="Arial"/>
          <w:b/>
          <w:bCs/>
          <w:sz w:val="28"/>
          <w:szCs w:val="28"/>
        </w:rPr>
      </w:pPr>
    </w:p>
    <w:p w14:paraId="32347881" w14:textId="77777777" w:rsidR="00C26E21" w:rsidRDefault="00C26E21" w:rsidP="00A958AA">
      <w:pPr>
        <w:jc w:val="center"/>
        <w:rPr>
          <w:rFonts w:ascii="Arial" w:hAnsi="Arial" w:cs="Arial"/>
          <w:b/>
          <w:bCs/>
          <w:sz w:val="28"/>
          <w:szCs w:val="28"/>
        </w:rPr>
      </w:pPr>
    </w:p>
    <w:p w14:paraId="6AD8CBAF" w14:textId="77777777" w:rsidR="00C26E21" w:rsidRDefault="00C26E21" w:rsidP="00A958AA">
      <w:pPr>
        <w:jc w:val="center"/>
        <w:rPr>
          <w:rFonts w:ascii="Arial" w:hAnsi="Arial" w:cs="Arial"/>
          <w:b/>
          <w:bCs/>
          <w:sz w:val="28"/>
          <w:szCs w:val="28"/>
        </w:rPr>
      </w:pPr>
    </w:p>
    <w:p w14:paraId="2ED79FFE" w14:textId="77777777" w:rsidR="00C26E21" w:rsidRDefault="00C26E21" w:rsidP="00A958AA">
      <w:pPr>
        <w:jc w:val="center"/>
        <w:rPr>
          <w:rFonts w:ascii="Arial" w:hAnsi="Arial" w:cs="Arial"/>
          <w:b/>
          <w:bCs/>
          <w:sz w:val="28"/>
          <w:szCs w:val="28"/>
        </w:rPr>
      </w:pPr>
    </w:p>
    <w:p w14:paraId="242BE103" w14:textId="77777777" w:rsidR="00C26E21" w:rsidRDefault="00C26E21" w:rsidP="00A958AA">
      <w:pPr>
        <w:jc w:val="center"/>
        <w:rPr>
          <w:rFonts w:ascii="Arial" w:hAnsi="Arial" w:cs="Arial"/>
          <w:b/>
          <w:bCs/>
          <w:sz w:val="28"/>
          <w:szCs w:val="28"/>
        </w:rPr>
      </w:pPr>
    </w:p>
    <w:p w14:paraId="78D9B066" w14:textId="77777777" w:rsidR="0087428B" w:rsidRDefault="0087428B" w:rsidP="0098197C">
      <w:pPr>
        <w:rPr>
          <w:rFonts w:ascii="Arial" w:hAnsi="Arial" w:cs="Arial"/>
          <w:b/>
          <w:bCs/>
          <w:sz w:val="28"/>
          <w:szCs w:val="28"/>
        </w:rPr>
      </w:pPr>
    </w:p>
    <w:p w14:paraId="7C738A0D" w14:textId="4E529089" w:rsidR="00A958AA" w:rsidRDefault="009003D4" w:rsidP="00135406">
      <w:pPr>
        <w:jc w:val="center"/>
        <w:rPr>
          <w:rFonts w:ascii="Arial" w:hAnsi="Arial" w:cs="Arial"/>
          <w:b/>
          <w:bCs/>
          <w:sz w:val="28"/>
          <w:szCs w:val="28"/>
        </w:rPr>
      </w:pPr>
      <w:r>
        <w:rPr>
          <w:rFonts w:ascii="Arial" w:hAnsi="Arial" w:cs="Arial"/>
          <w:b/>
          <w:bCs/>
          <w:sz w:val="28"/>
          <w:szCs w:val="28"/>
        </w:rPr>
        <w:t>FOOT</w:t>
      </w:r>
      <w:r w:rsidR="00A958AA" w:rsidRPr="00A958AA">
        <w:rPr>
          <w:rFonts w:ascii="Arial" w:hAnsi="Arial" w:cs="Arial"/>
          <w:b/>
          <w:bCs/>
          <w:sz w:val="28"/>
          <w:szCs w:val="28"/>
        </w:rPr>
        <w:t>NOTE</w:t>
      </w:r>
    </w:p>
    <w:p w14:paraId="7E70C4D0" w14:textId="77777777" w:rsidR="00A958AA" w:rsidRDefault="00A958AA" w:rsidP="00A958AA">
      <w:pPr>
        <w:jc w:val="center"/>
        <w:rPr>
          <w:rFonts w:ascii="Arial" w:hAnsi="Arial" w:cs="Arial"/>
          <w:b/>
          <w:bCs/>
          <w:sz w:val="28"/>
          <w:szCs w:val="28"/>
        </w:rPr>
      </w:pPr>
    </w:p>
    <w:p w14:paraId="375510CB" w14:textId="1E1AA6FA" w:rsidR="00A958AA" w:rsidRDefault="00A958AA" w:rsidP="00A958AA">
      <w:pPr>
        <w:jc w:val="center"/>
        <w:rPr>
          <w:rFonts w:ascii="Arial" w:hAnsi="Arial" w:cs="Arial"/>
          <w:b/>
          <w:bCs/>
          <w:color w:val="833C0B" w:themeColor="accent2" w:themeShade="80"/>
          <w:sz w:val="28"/>
          <w:szCs w:val="28"/>
        </w:rPr>
      </w:pPr>
      <w:r w:rsidRPr="00A958AA">
        <w:rPr>
          <w:rFonts w:ascii="Arial" w:hAnsi="Arial" w:cs="Arial"/>
          <w:b/>
          <w:bCs/>
          <w:color w:val="833C0B" w:themeColor="accent2" w:themeShade="80"/>
          <w:sz w:val="28"/>
          <w:szCs w:val="28"/>
        </w:rPr>
        <w:t>Archive Extract, bottom of Home Page</w:t>
      </w:r>
    </w:p>
    <w:p w14:paraId="1241F3AC" w14:textId="77777777" w:rsidR="00EB0A79" w:rsidRDefault="00EB0A79" w:rsidP="00A958AA">
      <w:pPr>
        <w:jc w:val="center"/>
        <w:rPr>
          <w:rFonts w:ascii="Arial" w:hAnsi="Arial" w:cs="Arial"/>
          <w:b/>
          <w:bCs/>
          <w:color w:val="833C0B" w:themeColor="accent2" w:themeShade="80"/>
          <w:sz w:val="28"/>
          <w:szCs w:val="28"/>
        </w:rPr>
      </w:pPr>
    </w:p>
    <w:p w14:paraId="00CC34FE" w14:textId="3C7D6C1F" w:rsidR="00EB0A79" w:rsidRDefault="00EB0A79" w:rsidP="00A958AA">
      <w:pPr>
        <w:jc w:val="center"/>
        <w:rPr>
          <w:rFonts w:ascii="Arial" w:hAnsi="Arial" w:cs="Arial"/>
          <w:b/>
          <w:bCs/>
          <w:i/>
          <w:iCs/>
          <w:color w:val="833C0B" w:themeColor="accent2" w:themeShade="80"/>
          <w:sz w:val="28"/>
          <w:szCs w:val="28"/>
          <w:u w:val="single"/>
        </w:rPr>
      </w:pPr>
      <w:r>
        <w:rPr>
          <w:rFonts w:ascii="Arial" w:hAnsi="Arial" w:cs="Arial"/>
          <w:b/>
          <w:bCs/>
          <w:color w:val="833C0B" w:themeColor="accent2" w:themeShade="80"/>
          <w:sz w:val="28"/>
          <w:szCs w:val="28"/>
        </w:rPr>
        <w:t xml:space="preserve">Strathspey </w:t>
      </w:r>
      <w:proofErr w:type="spellStart"/>
      <w:r w:rsidRPr="00EB0A79">
        <w:rPr>
          <w:rFonts w:ascii="Arial" w:hAnsi="Arial" w:cs="Arial"/>
          <w:b/>
          <w:bCs/>
          <w:i/>
          <w:iCs/>
          <w:color w:val="833C0B" w:themeColor="accent2" w:themeShade="80"/>
          <w:sz w:val="28"/>
          <w:szCs w:val="28"/>
          <w:u w:val="single"/>
        </w:rPr>
        <w:t>Delvinside</w:t>
      </w:r>
      <w:proofErr w:type="spellEnd"/>
    </w:p>
    <w:p w14:paraId="6FD236DF" w14:textId="77777777" w:rsidR="009003D4" w:rsidRDefault="009003D4" w:rsidP="00A958AA">
      <w:pPr>
        <w:jc w:val="center"/>
        <w:rPr>
          <w:rFonts w:ascii="Arial" w:hAnsi="Arial" w:cs="Arial"/>
          <w:b/>
          <w:bCs/>
          <w:i/>
          <w:iCs/>
          <w:color w:val="833C0B" w:themeColor="accent2" w:themeShade="80"/>
          <w:sz w:val="28"/>
          <w:szCs w:val="28"/>
        </w:rPr>
      </w:pPr>
    </w:p>
    <w:p w14:paraId="328D3C5D" w14:textId="26D553B2" w:rsidR="00EB0A79" w:rsidRDefault="00EB0A79" w:rsidP="00A958AA">
      <w:pPr>
        <w:jc w:val="center"/>
        <w:rPr>
          <w:rFonts w:ascii="Arial" w:hAnsi="Arial" w:cs="Arial"/>
          <w:b/>
          <w:bCs/>
          <w:i/>
          <w:iCs/>
          <w:color w:val="833C0B" w:themeColor="accent2" w:themeShade="80"/>
          <w:sz w:val="28"/>
          <w:szCs w:val="28"/>
        </w:rPr>
      </w:pPr>
      <w:r>
        <w:rPr>
          <w:rFonts w:ascii="Arial" w:hAnsi="Arial" w:cs="Arial"/>
          <w:b/>
          <w:bCs/>
          <w:i/>
          <w:iCs/>
          <w:color w:val="833C0B" w:themeColor="accent2" w:themeShade="80"/>
          <w:sz w:val="28"/>
          <w:szCs w:val="28"/>
        </w:rPr>
        <w:t xml:space="preserve">Hector MacAndrew </w:t>
      </w:r>
      <w:r w:rsidR="009003D4">
        <w:rPr>
          <w:rFonts w:ascii="Arial" w:hAnsi="Arial" w:cs="Arial"/>
          <w:b/>
          <w:bCs/>
          <w:i/>
          <w:iCs/>
          <w:color w:val="833C0B" w:themeColor="accent2" w:themeShade="80"/>
          <w:sz w:val="28"/>
          <w:szCs w:val="28"/>
        </w:rPr>
        <w:t>F</w:t>
      </w:r>
      <w:r>
        <w:rPr>
          <w:rFonts w:ascii="Arial" w:hAnsi="Arial" w:cs="Arial"/>
          <w:b/>
          <w:bCs/>
          <w:i/>
          <w:iCs/>
          <w:color w:val="833C0B" w:themeColor="accent2" w:themeShade="80"/>
          <w:sz w:val="28"/>
          <w:szCs w:val="28"/>
        </w:rPr>
        <w:t>iddle,</w:t>
      </w:r>
      <w:r w:rsidR="00310116">
        <w:rPr>
          <w:rFonts w:ascii="Arial" w:hAnsi="Arial" w:cs="Arial"/>
          <w:b/>
          <w:bCs/>
          <w:i/>
          <w:iCs/>
          <w:color w:val="833C0B" w:themeColor="accent2" w:themeShade="80"/>
          <w:sz w:val="28"/>
          <w:szCs w:val="28"/>
        </w:rPr>
        <w:t xml:space="preserve"> his wife</w:t>
      </w:r>
      <w:r w:rsidR="00497085">
        <w:rPr>
          <w:rFonts w:ascii="Arial" w:hAnsi="Arial" w:cs="Arial"/>
          <w:b/>
          <w:bCs/>
          <w:i/>
          <w:iCs/>
          <w:color w:val="833C0B" w:themeColor="accent2" w:themeShade="80"/>
          <w:sz w:val="28"/>
          <w:szCs w:val="28"/>
        </w:rPr>
        <w:t>,</w:t>
      </w:r>
      <w:r w:rsidR="00310116">
        <w:rPr>
          <w:rFonts w:ascii="Arial" w:hAnsi="Arial" w:cs="Arial"/>
          <w:b/>
          <w:bCs/>
          <w:i/>
          <w:iCs/>
          <w:color w:val="833C0B" w:themeColor="accent2" w:themeShade="80"/>
          <w:sz w:val="28"/>
          <w:szCs w:val="28"/>
        </w:rPr>
        <w:t xml:space="preserve"> </w:t>
      </w:r>
      <w:r>
        <w:rPr>
          <w:rFonts w:ascii="Arial" w:hAnsi="Arial" w:cs="Arial"/>
          <w:b/>
          <w:bCs/>
          <w:i/>
          <w:iCs/>
          <w:color w:val="833C0B" w:themeColor="accent2" w:themeShade="80"/>
          <w:sz w:val="28"/>
          <w:szCs w:val="28"/>
        </w:rPr>
        <w:t>Elsie</w:t>
      </w:r>
      <w:r w:rsidR="00497085">
        <w:rPr>
          <w:rFonts w:ascii="Arial" w:hAnsi="Arial" w:cs="Arial"/>
          <w:b/>
          <w:bCs/>
          <w:i/>
          <w:iCs/>
          <w:color w:val="833C0B" w:themeColor="accent2" w:themeShade="80"/>
          <w:sz w:val="28"/>
          <w:szCs w:val="28"/>
        </w:rPr>
        <w:t xml:space="preserve">, </w:t>
      </w:r>
      <w:r>
        <w:rPr>
          <w:rFonts w:ascii="Arial" w:hAnsi="Arial" w:cs="Arial"/>
          <w:b/>
          <w:bCs/>
          <w:i/>
          <w:iCs/>
          <w:color w:val="833C0B" w:themeColor="accent2" w:themeShade="80"/>
          <w:sz w:val="28"/>
          <w:szCs w:val="28"/>
        </w:rPr>
        <w:t>Piano</w:t>
      </w:r>
    </w:p>
    <w:p w14:paraId="2C45E939" w14:textId="77777777" w:rsidR="00F20FFE" w:rsidRDefault="00F20FFE" w:rsidP="00A958AA">
      <w:pPr>
        <w:jc w:val="center"/>
        <w:rPr>
          <w:rFonts w:ascii="Arial" w:hAnsi="Arial" w:cs="Arial"/>
          <w:b/>
          <w:bCs/>
          <w:i/>
          <w:iCs/>
          <w:color w:val="833C0B" w:themeColor="accent2" w:themeShade="80"/>
          <w:sz w:val="28"/>
          <w:szCs w:val="28"/>
        </w:rPr>
      </w:pPr>
    </w:p>
    <w:p w14:paraId="64156CF8" w14:textId="77777777" w:rsidR="00ED2294" w:rsidRDefault="00ED2294" w:rsidP="00ED2294">
      <w:pPr>
        <w:pStyle w:val="NormalWeb"/>
        <w:rPr>
          <w:color w:val="000000"/>
          <w:sz w:val="27"/>
          <w:szCs w:val="27"/>
        </w:rPr>
      </w:pPr>
    </w:p>
    <w:p w14:paraId="5B266977" w14:textId="2A3F93CA" w:rsidR="00ED2294" w:rsidRPr="00ED2294" w:rsidRDefault="00ED2294" w:rsidP="00ED2294">
      <w:pPr>
        <w:pStyle w:val="NormalWeb"/>
        <w:rPr>
          <w:color w:val="4472C4" w:themeColor="accent1"/>
          <w:sz w:val="27"/>
          <w:szCs w:val="27"/>
        </w:rPr>
      </w:pPr>
      <w:r w:rsidRPr="00ED2294">
        <w:rPr>
          <w:color w:val="4472C4" w:themeColor="accent1"/>
          <w:sz w:val="27"/>
          <w:szCs w:val="27"/>
        </w:rPr>
        <w:t>***************************************************************</w:t>
      </w:r>
    </w:p>
    <w:p w14:paraId="6BA8E154" w14:textId="3C39515C" w:rsidR="00ED2294" w:rsidRPr="00ED2294" w:rsidRDefault="00ED2294" w:rsidP="00ED2294">
      <w:pPr>
        <w:pStyle w:val="NormalWeb"/>
        <w:rPr>
          <w:color w:val="4472C4" w:themeColor="accent1"/>
          <w:sz w:val="27"/>
          <w:szCs w:val="27"/>
        </w:rPr>
      </w:pPr>
      <w:r w:rsidRPr="00ED2294">
        <w:rPr>
          <w:color w:val="4472C4" w:themeColor="accent1"/>
          <w:sz w:val="27"/>
          <w:szCs w:val="27"/>
        </w:rPr>
        <w:t xml:space="preserve">                       Notes © Michael Welch, </w:t>
      </w:r>
      <w:r w:rsidR="009003D4">
        <w:rPr>
          <w:color w:val="4472C4" w:themeColor="accent1"/>
          <w:sz w:val="27"/>
          <w:szCs w:val="27"/>
        </w:rPr>
        <w:t>16</w:t>
      </w:r>
      <w:r w:rsidR="009003D4" w:rsidRPr="009003D4">
        <w:rPr>
          <w:color w:val="4472C4" w:themeColor="accent1"/>
          <w:sz w:val="27"/>
          <w:szCs w:val="27"/>
          <w:vertAlign w:val="superscript"/>
        </w:rPr>
        <w:t>th</w:t>
      </w:r>
      <w:r w:rsidR="009003D4">
        <w:rPr>
          <w:color w:val="4472C4" w:themeColor="accent1"/>
          <w:sz w:val="27"/>
          <w:szCs w:val="27"/>
        </w:rPr>
        <w:t xml:space="preserve"> August</w:t>
      </w:r>
      <w:r w:rsidRPr="00ED2294">
        <w:rPr>
          <w:color w:val="4472C4" w:themeColor="accent1"/>
          <w:sz w:val="27"/>
          <w:szCs w:val="27"/>
        </w:rPr>
        <w:t>, 2026</w:t>
      </w:r>
    </w:p>
    <w:p w14:paraId="48D95152" w14:textId="77777777" w:rsidR="00ED2294" w:rsidRPr="00ED2294" w:rsidRDefault="00ED2294" w:rsidP="00ED2294">
      <w:pPr>
        <w:pStyle w:val="NormalWeb"/>
        <w:rPr>
          <w:color w:val="4472C4" w:themeColor="accent1"/>
          <w:sz w:val="27"/>
          <w:szCs w:val="27"/>
        </w:rPr>
      </w:pPr>
      <w:r w:rsidRPr="00ED2294">
        <w:rPr>
          <w:color w:val="4472C4" w:themeColor="accent1"/>
          <w:sz w:val="27"/>
          <w:szCs w:val="27"/>
        </w:rPr>
        <w:t>****************************************************************</w:t>
      </w:r>
    </w:p>
    <w:p w14:paraId="635FBD26" w14:textId="77777777" w:rsidR="00117463" w:rsidRPr="00ED2294" w:rsidRDefault="00117463" w:rsidP="00FE5B8F">
      <w:pPr>
        <w:rPr>
          <w:color w:val="4472C4" w:themeColor="accent1"/>
        </w:rPr>
      </w:pPr>
    </w:p>
    <w:p w14:paraId="6E9671CB" w14:textId="77777777" w:rsidR="00117463" w:rsidRPr="00ED2294" w:rsidRDefault="00117463" w:rsidP="00FE5B8F">
      <w:pPr>
        <w:rPr>
          <w:color w:val="4472C4" w:themeColor="accent1"/>
        </w:rPr>
      </w:pPr>
    </w:p>
    <w:p w14:paraId="1E53EBD3" w14:textId="77777777" w:rsidR="00117463" w:rsidRPr="00FE5B8F" w:rsidRDefault="00117463" w:rsidP="00FE5B8F"/>
    <w:p w14:paraId="275B34EE" w14:textId="77777777" w:rsidR="00117463" w:rsidRPr="00FE5B8F" w:rsidRDefault="00117463" w:rsidP="00FE5B8F"/>
    <w:p w14:paraId="34A1228E" w14:textId="77777777" w:rsidR="00117463" w:rsidRPr="00FE5B8F" w:rsidRDefault="00117463" w:rsidP="00FE5B8F"/>
    <w:sectPr w:rsidR="00117463" w:rsidRPr="00FE5B8F" w:rsidSect="00000457">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334A" w14:textId="77777777" w:rsidR="00524FEB" w:rsidRDefault="00524FEB" w:rsidP="006A5294">
      <w:r>
        <w:separator/>
      </w:r>
    </w:p>
  </w:endnote>
  <w:endnote w:type="continuationSeparator" w:id="0">
    <w:p w14:paraId="21DBB036" w14:textId="77777777" w:rsidR="00524FEB" w:rsidRDefault="00524FEB" w:rsidP="006A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 Nova">
    <w:panose1 w:val="020B0504020202020204"/>
    <w:charset w:val="00"/>
    <w:family w:val="swiss"/>
    <w:pitch w:val="variable"/>
    <w:sig w:usb0="2000028F" w:usb1="00000002" w:usb2="00000000" w:usb3="00000000" w:csb0="0000019F" w:csb1="00000000"/>
  </w:font>
  <w:font w:name="Alex Brush">
    <w:panose1 w:val="02000400000000000000"/>
    <w:charset w:val="00"/>
    <w:family w:val="auto"/>
    <w:pitch w:val="variable"/>
    <w:sig w:usb0="800000AF" w:usb1="5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3E4B" w14:textId="77777777" w:rsidR="00C66683" w:rsidRDefault="00C66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840304"/>
      <w:docPartObj>
        <w:docPartGallery w:val="Page Numbers (Bottom of Page)"/>
        <w:docPartUnique/>
      </w:docPartObj>
    </w:sdtPr>
    <w:sdtEndPr>
      <w:rPr>
        <w:noProof/>
      </w:rPr>
    </w:sdtEndPr>
    <w:sdtContent>
      <w:p w14:paraId="317CBDA5" w14:textId="01AF2FBD" w:rsidR="006A5294" w:rsidRDefault="006A5294">
        <w:pPr>
          <w:pStyle w:val="Footer"/>
        </w:pPr>
        <w:r>
          <w:fldChar w:fldCharType="begin"/>
        </w:r>
        <w:r>
          <w:instrText xml:space="preserve"> PAGE   \* MERGEFORMAT </w:instrText>
        </w:r>
        <w:r>
          <w:fldChar w:fldCharType="separate"/>
        </w:r>
        <w:r>
          <w:rPr>
            <w:noProof/>
          </w:rPr>
          <w:t>2</w:t>
        </w:r>
        <w:r>
          <w:rPr>
            <w:noProof/>
          </w:rPr>
          <w:fldChar w:fldCharType="end"/>
        </w:r>
      </w:p>
    </w:sdtContent>
  </w:sdt>
  <w:p w14:paraId="2411D578" w14:textId="77777777" w:rsidR="006A5294" w:rsidRDefault="006A5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A2AC" w14:textId="77777777" w:rsidR="00C66683" w:rsidRDefault="00C66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2948" w14:textId="77777777" w:rsidR="00524FEB" w:rsidRDefault="00524FEB" w:rsidP="006A5294">
      <w:r>
        <w:separator/>
      </w:r>
    </w:p>
  </w:footnote>
  <w:footnote w:type="continuationSeparator" w:id="0">
    <w:p w14:paraId="7EBD777E" w14:textId="77777777" w:rsidR="00524FEB" w:rsidRDefault="00524FEB" w:rsidP="006A5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4AFA" w14:textId="77777777" w:rsidR="00C66683" w:rsidRDefault="00C66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6E4A" w14:textId="77777777" w:rsidR="00C66683" w:rsidRDefault="00C666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3138" w14:textId="77777777" w:rsidR="00C66683" w:rsidRDefault="00C66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A05"/>
    <w:multiLevelType w:val="hybridMultilevel"/>
    <w:tmpl w:val="810E9726"/>
    <w:lvl w:ilvl="0" w:tplc="C6CE4160">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EE639B"/>
    <w:multiLevelType w:val="hybridMultilevel"/>
    <w:tmpl w:val="81A63858"/>
    <w:lvl w:ilvl="0" w:tplc="E1703E18">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60BB2"/>
    <w:multiLevelType w:val="hybridMultilevel"/>
    <w:tmpl w:val="E51CEC28"/>
    <w:lvl w:ilvl="0" w:tplc="526EA34A">
      <w:start w:val="9"/>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792FE6"/>
    <w:multiLevelType w:val="hybridMultilevel"/>
    <w:tmpl w:val="AA96EFA2"/>
    <w:lvl w:ilvl="0" w:tplc="C1F0BAC4">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E82C7C"/>
    <w:multiLevelType w:val="hybridMultilevel"/>
    <w:tmpl w:val="20140646"/>
    <w:lvl w:ilvl="0" w:tplc="0A0CD376">
      <w:start w:val="1"/>
      <w:numFmt w:val="decimalZero"/>
      <w:lvlText w:val="%1)"/>
      <w:lvlJc w:val="left"/>
      <w:pPr>
        <w:ind w:left="344" w:hanging="420"/>
      </w:pPr>
      <w:rPr>
        <w:rFonts w:hint="default"/>
      </w:rPr>
    </w:lvl>
    <w:lvl w:ilvl="1" w:tplc="08090019" w:tentative="1">
      <w:start w:val="1"/>
      <w:numFmt w:val="lowerLetter"/>
      <w:lvlText w:val="%2."/>
      <w:lvlJc w:val="left"/>
      <w:pPr>
        <w:ind w:left="947" w:hanging="360"/>
      </w:pPr>
    </w:lvl>
    <w:lvl w:ilvl="2" w:tplc="0809001B" w:tentative="1">
      <w:start w:val="1"/>
      <w:numFmt w:val="lowerRoman"/>
      <w:lvlText w:val="%3."/>
      <w:lvlJc w:val="right"/>
      <w:pPr>
        <w:ind w:left="1667" w:hanging="180"/>
      </w:pPr>
    </w:lvl>
    <w:lvl w:ilvl="3" w:tplc="0809000F" w:tentative="1">
      <w:start w:val="1"/>
      <w:numFmt w:val="decimal"/>
      <w:lvlText w:val="%4."/>
      <w:lvlJc w:val="left"/>
      <w:pPr>
        <w:ind w:left="2387" w:hanging="360"/>
      </w:pPr>
    </w:lvl>
    <w:lvl w:ilvl="4" w:tplc="08090019" w:tentative="1">
      <w:start w:val="1"/>
      <w:numFmt w:val="lowerLetter"/>
      <w:lvlText w:val="%5."/>
      <w:lvlJc w:val="left"/>
      <w:pPr>
        <w:ind w:left="3107" w:hanging="360"/>
      </w:pPr>
    </w:lvl>
    <w:lvl w:ilvl="5" w:tplc="0809001B" w:tentative="1">
      <w:start w:val="1"/>
      <w:numFmt w:val="lowerRoman"/>
      <w:lvlText w:val="%6."/>
      <w:lvlJc w:val="right"/>
      <w:pPr>
        <w:ind w:left="3827" w:hanging="180"/>
      </w:pPr>
    </w:lvl>
    <w:lvl w:ilvl="6" w:tplc="0809000F" w:tentative="1">
      <w:start w:val="1"/>
      <w:numFmt w:val="decimal"/>
      <w:lvlText w:val="%7."/>
      <w:lvlJc w:val="left"/>
      <w:pPr>
        <w:ind w:left="4547" w:hanging="360"/>
      </w:pPr>
    </w:lvl>
    <w:lvl w:ilvl="7" w:tplc="08090019" w:tentative="1">
      <w:start w:val="1"/>
      <w:numFmt w:val="lowerLetter"/>
      <w:lvlText w:val="%8."/>
      <w:lvlJc w:val="left"/>
      <w:pPr>
        <w:ind w:left="5267" w:hanging="360"/>
      </w:pPr>
    </w:lvl>
    <w:lvl w:ilvl="8" w:tplc="0809001B" w:tentative="1">
      <w:start w:val="1"/>
      <w:numFmt w:val="lowerRoman"/>
      <w:lvlText w:val="%9."/>
      <w:lvlJc w:val="right"/>
      <w:pPr>
        <w:ind w:left="5987" w:hanging="180"/>
      </w:pPr>
    </w:lvl>
  </w:abstractNum>
  <w:abstractNum w:abstractNumId="5" w15:restartNumberingAfterBreak="0">
    <w:nsid w:val="4276671F"/>
    <w:multiLevelType w:val="hybridMultilevel"/>
    <w:tmpl w:val="6D3C2E5E"/>
    <w:lvl w:ilvl="0" w:tplc="242ACF4E">
      <w:start w:val="13"/>
      <w:numFmt w:val="bullet"/>
      <w:lvlText w:val=""/>
      <w:lvlJc w:val="left"/>
      <w:pPr>
        <w:ind w:left="303" w:hanging="360"/>
      </w:pPr>
      <w:rPr>
        <w:rFonts w:ascii="Symbol" w:eastAsiaTheme="minorEastAsia" w:hAnsi="Symbol" w:cs="Aria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6" w15:restartNumberingAfterBreak="0">
    <w:nsid w:val="4AD47E1E"/>
    <w:multiLevelType w:val="hybridMultilevel"/>
    <w:tmpl w:val="4D0AE100"/>
    <w:lvl w:ilvl="0" w:tplc="814491C8">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BC753D9"/>
    <w:multiLevelType w:val="hybridMultilevel"/>
    <w:tmpl w:val="A1583260"/>
    <w:lvl w:ilvl="0" w:tplc="461AE50C">
      <w:start w:val="13"/>
      <w:numFmt w:val="bullet"/>
      <w:lvlText w:val=""/>
      <w:lvlJc w:val="left"/>
      <w:pPr>
        <w:ind w:left="303" w:hanging="360"/>
      </w:pPr>
      <w:rPr>
        <w:rFonts w:ascii="Symbol" w:eastAsiaTheme="minorEastAsia" w:hAnsi="Symbol" w:cs="Aria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8" w15:restartNumberingAfterBreak="0">
    <w:nsid w:val="532F6EC5"/>
    <w:multiLevelType w:val="hybridMultilevel"/>
    <w:tmpl w:val="88C2019C"/>
    <w:lvl w:ilvl="0" w:tplc="0809000F">
      <w:start w:val="1"/>
      <w:numFmt w:val="decimal"/>
      <w:lvlText w:val="%1."/>
      <w:lvlJc w:val="left"/>
      <w:pPr>
        <w:ind w:left="663" w:hanging="360"/>
      </w:p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9" w15:restartNumberingAfterBreak="0">
    <w:nsid w:val="5E633865"/>
    <w:multiLevelType w:val="hybridMultilevel"/>
    <w:tmpl w:val="E8548D58"/>
    <w:lvl w:ilvl="0" w:tplc="D520B636">
      <w:start w:val="1"/>
      <w:numFmt w:val="decimalZero"/>
      <w:lvlText w:val="%1)"/>
      <w:lvlJc w:val="left"/>
      <w:pPr>
        <w:ind w:left="375" w:hanging="375"/>
      </w:pPr>
      <w:rPr>
        <w:rFonts w:hint="default"/>
        <w:b/>
        <w:color w:val="4472C4" w:themeColor="accen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E691B99"/>
    <w:multiLevelType w:val="hybridMultilevel"/>
    <w:tmpl w:val="DD242C06"/>
    <w:lvl w:ilvl="0" w:tplc="89A4EC04">
      <w:start w:val="1"/>
      <w:numFmt w:val="decimalZero"/>
      <w:lvlText w:val="%1)"/>
      <w:lvlJc w:val="left"/>
      <w:pPr>
        <w:ind w:left="804" w:hanging="44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46774F"/>
    <w:multiLevelType w:val="hybridMultilevel"/>
    <w:tmpl w:val="7A627B30"/>
    <w:lvl w:ilvl="0" w:tplc="4EC8DF7E">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816E31"/>
    <w:multiLevelType w:val="hybridMultilevel"/>
    <w:tmpl w:val="E1D419B8"/>
    <w:lvl w:ilvl="0" w:tplc="09902EE2">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3C2F2A"/>
    <w:multiLevelType w:val="hybridMultilevel"/>
    <w:tmpl w:val="B4E406C6"/>
    <w:lvl w:ilvl="0" w:tplc="AE00CB74">
      <w:start w:val="9"/>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3E070E"/>
    <w:multiLevelType w:val="hybridMultilevel"/>
    <w:tmpl w:val="0CD6B9A6"/>
    <w:lvl w:ilvl="0" w:tplc="571C5F78">
      <w:start w:val="1"/>
      <w:numFmt w:val="decimalZero"/>
      <w:lvlText w:val="%1)"/>
      <w:lvlJc w:val="left"/>
      <w:pPr>
        <w:ind w:left="768" w:hanging="4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299505">
    <w:abstractNumId w:val="4"/>
  </w:num>
  <w:num w:numId="2" w16cid:durableId="1491866400">
    <w:abstractNumId w:val="9"/>
  </w:num>
  <w:num w:numId="3" w16cid:durableId="938440713">
    <w:abstractNumId w:val="8"/>
  </w:num>
  <w:num w:numId="4" w16cid:durableId="1711957416">
    <w:abstractNumId w:val="2"/>
  </w:num>
  <w:num w:numId="5" w16cid:durableId="1395203188">
    <w:abstractNumId w:val="13"/>
  </w:num>
  <w:num w:numId="6" w16cid:durableId="1432092994">
    <w:abstractNumId w:val="1"/>
  </w:num>
  <w:num w:numId="7" w16cid:durableId="1057514739">
    <w:abstractNumId w:val="12"/>
  </w:num>
  <w:num w:numId="8" w16cid:durableId="1847791001">
    <w:abstractNumId w:val="0"/>
  </w:num>
  <w:num w:numId="9" w16cid:durableId="2058771660">
    <w:abstractNumId w:val="10"/>
  </w:num>
  <w:num w:numId="10" w16cid:durableId="1983777065">
    <w:abstractNumId w:val="11"/>
  </w:num>
  <w:num w:numId="11" w16cid:durableId="742407821">
    <w:abstractNumId w:val="3"/>
  </w:num>
  <w:num w:numId="12" w16cid:durableId="690569608">
    <w:abstractNumId w:val="6"/>
  </w:num>
  <w:num w:numId="13" w16cid:durableId="1358316268">
    <w:abstractNumId w:val="14"/>
  </w:num>
  <w:num w:numId="14" w16cid:durableId="1600484650">
    <w:abstractNumId w:val="7"/>
  </w:num>
  <w:num w:numId="15" w16cid:durableId="696277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9F"/>
    <w:rsid w:val="00000457"/>
    <w:rsid w:val="00005751"/>
    <w:rsid w:val="0000795D"/>
    <w:rsid w:val="000158BC"/>
    <w:rsid w:val="00021A83"/>
    <w:rsid w:val="00022209"/>
    <w:rsid w:val="0002372B"/>
    <w:rsid w:val="00026BF4"/>
    <w:rsid w:val="00026D32"/>
    <w:rsid w:val="00026E3D"/>
    <w:rsid w:val="00026EF0"/>
    <w:rsid w:val="00043337"/>
    <w:rsid w:val="0005791A"/>
    <w:rsid w:val="0006294D"/>
    <w:rsid w:val="0006542E"/>
    <w:rsid w:val="000662AB"/>
    <w:rsid w:val="000668CF"/>
    <w:rsid w:val="00070E5A"/>
    <w:rsid w:val="00076598"/>
    <w:rsid w:val="00077015"/>
    <w:rsid w:val="000850DA"/>
    <w:rsid w:val="000866BF"/>
    <w:rsid w:val="00095912"/>
    <w:rsid w:val="000A14B1"/>
    <w:rsid w:val="000A1DA9"/>
    <w:rsid w:val="000A2548"/>
    <w:rsid w:val="000A5CA0"/>
    <w:rsid w:val="000B1A95"/>
    <w:rsid w:val="000B2147"/>
    <w:rsid w:val="000B2315"/>
    <w:rsid w:val="000B71B2"/>
    <w:rsid w:val="000C35B4"/>
    <w:rsid w:val="000C4E57"/>
    <w:rsid w:val="000D20F4"/>
    <w:rsid w:val="000E2E8D"/>
    <w:rsid w:val="000E6D66"/>
    <w:rsid w:val="000F3193"/>
    <w:rsid w:val="000F3D76"/>
    <w:rsid w:val="000F6802"/>
    <w:rsid w:val="000F7D93"/>
    <w:rsid w:val="001016A8"/>
    <w:rsid w:val="00102026"/>
    <w:rsid w:val="00106282"/>
    <w:rsid w:val="001062F8"/>
    <w:rsid w:val="00110D78"/>
    <w:rsid w:val="00111FC8"/>
    <w:rsid w:val="001143E3"/>
    <w:rsid w:val="00114FB3"/>
    <w:rsid w:val="00115E97"/>
    <w:rsid w:val="00117463"/>
    <w:rsid w:val="00117C6E"/>
    <w:rsid w:val="00120C4E"/>
    <w:rsid w:val="00121FB2"/>
    <w:rsid w:val="00125033"/>
    <w:rsid w:val="00132C5E"/>
    <w:rsid w:val="00135266"/>
    <w:rsid w:val="00135406"/>
    <w:rsid w:val="00136661"/>
    <w:rsid w:val="001412E2"/>
    <w:rsid w:val="00146071"/>
    <w:rsid w:val="001519D9"/>
    <w:rsid w:val="001600A7"/>
    <w:rsid w:val="00161604"/>
    <w:rsid w:val="001652C8"/>
    <w:rsid w:val="00165EB6"/>
    <w:rsid w:val="00170B36"/>
    <w:rsid w:val="00172748"/>
    <w:rsid w:val="00175F1A"/>
    <w:rsid w:val="00180C9F"/>
    <w:rsid w:val="00181981"/>
    <w:rsid w:val="00182C9E"/>
    <w:rsid w:val="00185050"/>
    <w:rsid w:val="00185CC4"/>
    <w:rsid w:val="001900B4"/>
    <w:rsid w:val="00190FE4"/>
    <w:rsid w:val="00191939"/>
    <w:rsid w:val="00194556"/>
    <w:rsid w:val="001952C3"/>
    <w:rsid w:val="001958ED"/>
    <w:rsid w:val="001971F9"/>
    <w:rsid w:val="001A0C13"/>
    <w:rsid w:val="001A25FF"/>
    <w:rsid w:val="001A3644"/>
    <w:rsid w:val="001B19D1"/>
    <w:rsid w:val="001C3636"/>
    <w:rsid w:val="001D297A"/>
    <w:rsid w:val="001E066A"/>
    <w:rsid w:val="001E3138"/>
    <w:rsid w:val="001E560B"/>
    <w:rsid w:val="001F0008"/>
    <w:rsid w:val="001F14A3"/>
    <w:rsid w:val="001F29DC"/>
    <w:rsid w:val="001F61A2"/>
    <w:rsid w:val="001F630F"/>
    <w:rsid w:val="001F6E98"/>
    <w:rsid w:val="0020106A"/>
    <w:rsid w:val="00201649"/>
    <w:rsid w:val="002048C2"/>
    <w:rsid w:val="00205B6D"/>
    <w:rsid w:val="00206C31"/>
    <w:rsid w:val="002071B1"/>
    <w:rsid w:val="00212C5C"/>
    <w:rsid w:val="00222D20"/>
    <w:rsid w:val="00230DFB"/>
    <w:rsid w:val="002355D9"/>
    <w:rsid w:val="00236A42"/>
    <w:rsid w:val="00241C9F"/>
    <w:rsid w:val="002439EE"/>
    <w:rsid w:val="00251C54"/>
    <w:rsid w:val="0026272E"/>
    <w:rsid w:val="002672F9"/>
    <w:rsid w:val="002775BF"/>
    <w:rsid w:val="0028110E"/>
    <w:rsid w:val="00284608"/>
    <w:rsid w:val="00291BAF"/>
    <w:rsid w:val="00292CF9"/>
    <w:rsid w:val="002959AF"/>
    <w:rsid w:val="002976A4"/>
    <w:rsid w:val="002A1A21"/>
    <w:rsid w:val="002A22D3"/>
    <w:rsid w:val="002B57D0"/>
    <w:rsid w:val="002B6BB4"/>
    <w:rsid w:val="002C012F"/>
    <w:rsid w:val="002C39E9"/>
    <w:rsid w:val="002C6A32"/>
    <w:rsid w:val="002D7983"/>
    <w:rsid w:val="002D7FE7"/>
    <w:rsid w:val="002E08B6"/>
    <w:rsid w:val="002E51D8"/>
    <w:rsid w:val="002F16BD"/>
    <w:rsid w:val="002F19C4"/>
    <w:rsid w:val="002F7BB1"/>
    <w:rsid w:val="003019BB"/>
    <w:rsid w:val="0030442B"/>
    <w:rsid w:val="00310116"/>
    <w:rsid w:val="003147E2"/>
    <w:rsid w:val="0031736D"/>
    <w:rsid w:val="0032102C"/>
    <w:rsid w:val="00325261"/>
    <w:rsid w:val="00327C3E"/>
    <w:rsid w:val="00332C7D"/>
    <w:rsid w:val="003331A3"/>
    <w:rsid w:val="0033433B"/>
    <w:rsid w:val="00334B09"/>
    <w:rsid w:val="0033785A"/>
    <w:rsid w:val="00346B9E"/>
    <w:rsid w:val="00347497"/>
    <w:rsid w:val="00354925"/>
    <w:rsid w:val="00360D9A"/>
    <w:rsid w:val="00363D6E"/>
    <w:rsid w:val="003665C9"/>
    <w:rsid w:val="00370463"/>
    <w:rsid w:val="00370A7E"/>
    <w:rsid w:val="00372714"/>
    <w:rsid w:val="0037284E"/>
    <w:rsid w:val="00385FFF"/>
    <w:rsid w:val="003870F9"/>
    <w:rsid w:val="00387146"/>
    <w:rsid w:val="003920AD"/>
    <w:rsid w:val="003921DE"/>
    <w:rsid w:val="003A033F"/>
    <w:rsid w:val="003A6F02"/>
    <w:rsid w:val="003C0059"/>
    <w:rsid w:val="003C0CAD"/>
    <w:rsid w:val="003C2AD4"/>
    <w:rsid w:val="003C2B90"/>
    <w:rsid w:val="003C43F0"/>
    <w:rsid w:val="003C7B8F"/>
    <w:rsid w:val="003D2519"/>
    <w:rsid w:val="003D7F0F"/>
    <w:rsid w:val="003E1BA9"/>
    <w:rsid w:val="003E73B9"/>
    <w:rsid w:val="003E7C5F"/>
    <w:rsid w:val="003F02B9"/>
    <w:rsid w:val="003F4881"/>
    <w:rsid w:val="003F6131"/>
    <w:rsid w:val="00402428"/>
    <w:rsid w:val="004024DF"/>
    <w:rsid w:val="00404CAE"/>
    <w:rsid w:val="00410F0E"/>
    <w:rsid w:val="00414598"/>
    <w:rsid w:val="00416AD7"/>
    <w:rsid w:val="00417500"/>
    <w:rsid w:val="00421189"/>
    <w:rsid w:val="00425961"/>
    <w:rsid w:val="00426279"/>
    <w:rsid w:val="00432785"/>
    <w:rsid w:val="00432AA0"/>
    <w:rsid w:val="00433535"/>
    <w:rsid w:val="00434055"/>
    <w:rsid w:val="004346E1"/>
    <w:rsid w:val="00442699"/>
    <w:rsid w:val="00443A5F"/>
    <w:rsid w:val="004500E8"/>
    <w:rsid w:val="004517FF"/>
    <w:rsid w:val="00455D09"/>
    <w:rsid w:val="00457897"/>
    <w:rsid w:val="004625A4"/>
    <w:rsid w:val="00462959"/>
    <w:rsid w:val="00464E91"/>
    <w:rsid w:val="004721B8"/>
    <w:rsid w:val="004724D3"/>
    <w:rsid w:val="004746DF"/>
    <w:rsid w:val="00476868"/>
    <w:rsid w:val="0047693E"/>
    <w:rsid w:val="00480E15"/>
    <w:rsid w:val="00481464"/>
    <w:rsid w:val="00483D76"/>
    <w:rsid w:val="00484B1F"/>
    <w:rsid w:val="0049425F"/>
    <w:rsid w:val="00497085"/>
    <w:rsid w:val="00497DFC"/>
    <w:rsid w:val="004A1792"/>
    <w:rsid w:val="004A2179"/>
    <w:rsid w:val="004B03CE"/>
    <w:rsid w:val="004B29B9"/>
    <w:rsid w:val="004B7FE7"/>
    <w:rsid w:val="004C40C6"/>
    <w:rsid w:val="004C60E5"/>
    <w:rsid w:val="004D0985"/>
    <w:rsid w:val="004D1796"/>
    <w:rsid w:val="004D330B"/>
    <w:rsid w:val="004D4BCB"/>
    <w:rsid w:val="004D4E5A"/>
    <w:rsid w:val="004E0293"/>
    <w:rsid w:val="004E07C3"/>
    <w:rsid w:val="004E3DA4"/>
    <w:rsid w:val="004E7005"/>
    <w:rsid w:val="004E7E0D"/>
    <w:rsid w:val="004F2758"/>
    <w:rsid w:val="004F4EFC"/>
    <w:rsid w:val="004F6FA0"/>
    <w:rsid w:val="00501801"/>
    <w:rsid w:val="00501E9B"/>
    <w:rsid w:val="00504C05"/>
    <w:rsid w:val="00505CCC"/>
    <w:rsid w:val="00511B5D"/>
    <w:rsid w:val="00515E0A"/>
    <w:rsid w:val="00520217"/>
    <w:rsid w:val="00521565"/>
    <w:rsid w:val="00521AED"/>
    <w:rsid w:val="00524FEB"/>
    <w:rsid w:val="005259B4"/>
    <w:rsid w:val="005278DF"/>
    <w:rsid w:val="00533036"/>
    <w:rsid w:val="00533302"/>
    <w:rsid w:val="00533481"/>
    <w:rsid w:val="00537BDA"/>
    <w:rsid w:val="0054600D"/>
    <w:rsid w:val="005519E6"/>
    <w:rsid w:val="00552BB6"/>
    <w:rsid w:val="00556F3A"/>
    <w:rsid w:val="0056283D"/>
    <w:rsid w:val="00566B25"/>
    <w:rsid w:val="005678E9"/>
    <w:rsid w:val="00567934"/>
    <w:rsid w:val="00571E35"/>
    <w:rsid w:val="005751E1"/>
    <w:rsid w:val="00583C48"/>
    <w:rsid w:val="00585AE4"/>
    <w:rsid w:val="00586674"/>
    <w:rsid w:val="00594167"/>
    <w:rsid w:val="00595203"/>
    <w:rsid w:val="00596516"/>
    <w:rsid w:val="00597369"/>
    <w:rsid w:val="005A5230"/>
    <w:rsid w:val="005A5470"/>
    <w:rsid w:val="005A63AC"/>
    <w:rsid w:val="005A716B"/>
    <w:rsid w:val="005B46C1"/>
    <w:rsid w:val="005B6ACB"/>
    <w:rsid w:val="005B7349"/>
    <w:rsid w:val="005B7979"/>
    <w:rsid w:val="005C06AB"/>
    <w:rsid w:val="005C0D22"/>
    <w:rsid w:val="005C54FA"/>
    <w:rsid w:val="005C7B23"/>
    <w:rsid w:val="005D2ABD"/>
    <w:rsid w:val="005D2B37"/>
    <w:rsid w:val="005D5FC3"/>
    <w:rsid w:val="005D743E"/>
    <w:rsid w:val="005E0254"/>
    <w:rsid w:val="005E1C89"/>
    <w:rsid w:val="005E28AC"/>
    <w:rsid w:val="005E5485"/>
    <w:rsid w:val="005F27B2"/>
    <w:rsid w:val="005F52E4"/>
    <w:rsid w:val="006000A6"/>
    <w:rsid w:val="00600130"/>
    <w:rsid w:val="00602ACA"/>
    <w:rsid w:val="00603993"/>
    <w:rsid w:val="00603BDE"/>
    <w:rsid w:val="006043F3"/>
    <w:rsid w:val="006051B2"/>
    <w:rsid w:val="00605B4E"/>
    <w:rsid w:val="006113D8"/>
    <w:rsid w:val="00615004"/>
    <w:rsid w:val="00622C92"/>
    <w:rsid w:val="00624AF7"/>
    <w:rsid w:val="00631644"/>
    <w:rsid w:val="00633B52"/>
    <w:rsid w:val="00640728"/>
    <w:rsid w:val="00646EE9"/>
    <w:rsid w:val="00650882"/>
    <w:rsid w:val="006519E8"/>
    <w:rsid w:val="00663843"/>
    <w:rsid w:val="0066534D"/>
    <w:rsid w:val="006655BB"/>
    <w:rsid w:val="00667F5D"/>
    <w:rsid w:val="0067716B"/>
    <w:rsid w:val="00682453"/>
    <w:rsid w:val="00684F7A"/>
    <w:rsid w:val="00687A21"/>
    <w:rsid w:val="006902B8"/>
    <w:rsid w:val="00695CB6"/>
    <w:rsid w:val="006968C6"/>
    <w:rsid w:val="006A0151"/>
    <w:rsid w:val="006A2AD9"/>
    <w:rsid w:val="006A5294"/>
    <w:rsid w:val="006B3D1C"/>
    <w:rsid w:val="006C2D23"/>
    <w:rsid w:val="006C6E8E"/>
    <w:rsid w:val="006C7C3D"/>
    <w:rsid w:val="006D17F3"/>
    <w:rsid w:val="006D2104"/>
    <w:rsid w:val="006E2883"/>
    <w:rsid w:val="006E69F1"/>
    <w:rsid w:val="006E6FEE"/>
    <w:rsid w:val="006F6818"/>
    <w:rsid w:val="006F70CF"/>
    <w:rsid w:val="006F7FAC"/>
    <w:rsid w:val="00701C54"/>
    <w:rsid w:val="00703856"/>
    <w:rsid w:val="00704F74"/>
    <w:rsid w:val="0070787E"/>
    <w:rsid w:val="0071090E"/>
    <w:rsid w:val="00714F8B"/>
    <w:rsid w:val="00725E6B"/>
    <w:rsid w:val="00730EE0"/>
    <w:rsid w:val="00731A96"/>
    <w:rsid w:val="00735EB0"/>
    <w:rsid w:val="007402CE"/>
    <w:rsid w:val="00741084"/>
    <w:rsid w:val="007436D2"/>
    <w:rsid w:val="00744E05"/>
    <w:rsid w:val="007455E5"/>
    <w:rsid w:val="00755139"/>
    <w:rsid w:val="007602EA"/>
    <w:rsid w:val="007603DB"/>
    <w:rsid w:val="007609D0"/>
    <w:rsid w:val="00760FCF"/>
    <w:rsid w:val="00765AE6"/>
    <w:rsid w:val="00770077"/>
    <w:rsid w:val="00770AFF"/>
    <w:rsid w:val="00776F76"/>
    <w:rsid w:val="00780156"/>
    <w:rsid w:val="00781E50"/>
    <w:rsid w:val="007841EC"/>
    <w:rsid w:val="007854CD"/>
    <w:rsid w:val="007861F8"/>
    <w:rsid w:val="00786C95"/>
    <w:rsid w:val="007900BB"/>
    <w:rsid w:val="007A10B9"/>
    <w:rsid w:val="007A2AF4"/>
    <w:rsid w:val="007A32EA"/>
    <w:rsid w:val="007B21D9"/>
    <w:rsid w:val="007B68C1"/>
    <w:rsid w:val="007D066B"/>
    <w:rsid w:val="007D1E4F"/>
    <w:rsid w:val="007D3BED"/>
    <w:rsid w:val="007E54E8"/>
    <w:rsid w:val="007E5BAB"/>
    <w:rsid w:val="007E6381"/>
    <w:rsid w:val="007E756A"/>
    <w:rsid w:val="007F0D99"/>
    <w:rsid w:val="007F21AD"/>
    <w:rsid w:val="007F5D5D"/>
    <w:rsid w:val="007F7EB0"/>
    <w:rsid w:val="00802115"/>
    <w:rsid w:val="0080424A"/>
    <w:rsid w:val="0080637C"/>
    <w:rsid w:val="00806BCC"/>
    <w:rsid w:val="00813AAA"/>
    <w:rsid w:val="00822F4F"/>
    <w:rsid w:val="008309D8"/>
    <w:rsid w:val="00832EAD"/>
    <w:rsid w:val="008331BD"/>
    <w:rsid w:val="008355EB"/>
    <w:rsid w:val="00843835"/>
    <w:rsid w:val="008553B0"/>
    <w:rsid w:val="00855756"/>
    <w:rsid w:val="00855D28"/>
    <w:rsid w:val="008600CE"/>
    <w:rsid w:val="00871BAE"/>
    <w:rsid w:val="00871F7D"/>
    <w:rsid w:val="0087428B"/>
    <w:rsid w:val="00876303"/>
    <w:rsid w:val="00876FB5"/>
    <w:rsid w:val="00883741"/>
    <w:rsid w:val="00884063"/>
    <w:rsid w:val="008843CE"/>
    <w:rsid w:val="00886173"/>
    <w:rsid w:val="008868C8"/>
    <w:rsid w:val="00887822"/>
    <w:rsid w:val="00890812"/>
    <w:rsid w:val="00895B8D"/>
    <w:rsid w:val="008A097C"/>
    <w:rsid w:val="008A54CE"/>
    <w:rsid w:val="008A5CC3"/>
    <w:rsid w:val="008A5D29"/>
    <w:rsid w:val="008A7961"/>
    <w:rsid w:val="008B24CE"/>
    <w:rsid w:val="008B253F"/>
    <w:rsid w:val="008B53EA"/>
    <w:rsid w:val="008C03F1"/>
    <w:rsid w:val="008D0BDA"/>
    <w:rsid w:val="008D0EEB"/>
    <w:rsid w:val="008D2784"/>
    <w:rsid w:val="008D5DEA"/>
    <w:rsid w:val="008D6839"/>
    <w:rsid w:val="008D6C63"/>
    <w:rsid w:val="008D7DE1"/>
    <w:rsid w:val="008E07C4"/>
    <w:rsid w:val="008E125D"/>
    <w:rsid w:val="008E29EC"/>
    <w:rsid w:val="008E3337"/>
    <w:rsid w:val="008E5810"/>
    <w:rsid w:val="008E761A"/>
    <w:rsid w:val="008F0116"/>
    <w:rsid w:val="008F038F"/>
    <w:rsid w:val="008F33C5"/>
    <w:rsid w:val="008F4838"/>
    <w:rsid w:val="008F6BE5"/>
    <w:rsid w:val="009003D4"/>
    <w:rsid w:val="00901774"/>
    <w:rsid w:val="00902455"/>
    <w:rsid w:val="00902753"/>
    <w:rsid w:val="009070E0"/>
    <w:rsid w:val="00910A35"/>
    <w:rsid w:val="00916BD1"/>
    <w:rsid w:val="009178D5"/>
    <w:rsid w:val="00921FB6"/>
    <w:rsid w:val="009248CB"/>
    <w:rsid w:val="00926A94"/>
    <w:rsid w:val="0092757B"/>
    <w:rsid w:val="00930DA8"/>
    <w:rsid w:val="009317AF"/>
    <w:rsid w:val="009342AC"/>
    <w:rsid w:val="0094206E"/>
    <w:rsid w:val="00946063"/>
    <w:rsid w:val="00946AD4"/>
    <w:rsid w:val="009507CF"/>
    <w:rsid w:val="00954C23"/>
    <w:rsid w:val="00961CC3"/>
    <w:rsid w:val="009634CE"/>
    <w:rsid w:val="00963B75"/>
    <w:rsid w:val="00963DAA"/>
    <w:rsid w:val="009648C8"/>
    <w:rsid w:val="00971BFB"/>
    <w:rsid w:val="00980EAD"/>
    <w:rsid w:val="009814D4"/>
    <w:rsid w:val="0098197C"/>
    <w:rsid w:val="009847AE"/>
    <w:rsid w:val="009871CD"/>
    <w:rsid w:val="00993E17"/>
    <w:rsid w:val="0099435B"/>
    <w:rsid w:val="00994AEA"/>
    <w:rsid w:val="009A0FE1"/>
    <w:rsid w:val="009B0168"/>
    <w:rsid w:val="009B178C"/>
    <w:rsid w:val="009C1B10"/>
    <w:rsid w:val="009C2584"/>
    <w:rsid w:val="009C2F5B"/>
    <w:rsid w:val="009C7AA0"/>
    <w:rsid w:val="009D10D5"/>
    <w:rsid w:val="009D3072"/>
    <w:rsid w:val="009D3850"/>
    <w:rsid w:val="009E3DC1"/>
    <w:rsid w:val="009E6ECE"/>
    <w:rsid w:val="009F0B99"/>
    <w:rsid w:val="009F3223"/>
    <w:rsid w:val="009F70CE"/>
    <w:rsid w:val="009F70E4"/>
    <w:rsid w:val="00A001A0"/>
    <w:rsid w:val="00A02364"/>
    <w:rsid w:val="00A05273"/>
    <w:rsid w:val="00A069FD"/>
    <w:rsid w:val="00A1079D"/>
    <w:rsid w:val="00A1718F"/>
    <w:rsid w:val="00A211C6"/>
    <w:rsid w:val="00A239F3"/>
    <w:rsid w:val="00A256C6"/>
    <w:rsid w:val="00A26E07"/>
    <w:rsid w:val="00A30BAF"/>
    <w:rsid w:val="00A35D11"/>
    <w:rsid w:val="00A374D4"/>
    <w:rsid w:val="00A37566"/>
    <w:rsid w:val="00A3772C"/>
    <w:rsid w:val="00A41789"/>
    <w:rsid w:val="00A464F1"/>
    <w:rsid w:val="00A52D7B"/>
    <w:rsid w:val="00A5505E"/>
    <w:rsid w:val="00A55E94"/>
    <w:rsid w:val="00A5646D"/>
    <w:rsid w:val="00A5738F"/>
    <w:rsid w:val="00A604A7"/>
    <w:rsid w:val="00A630A0"/>
    <w:rsid w:val="00A665AF"/>
    <w:rsid w:val="00A672F6"/>
    <w:rsid w:val="00A7386D"/>
    <w:rsid w:val="00A86915"/>
    <w:rsid w:val="00A87868"/>
    <w:rsid w:val="00A92BEC"/>
    <w:rsid w:val="00A933C5"/>
    <w:rsid w:val="00A958AA"/>
    <w:rsid w:val="00A95A12"/>
    <w:rsid w:val="00A9695B"/>
    <w:rsid w:val="00AA0CCA"/>
    <w:rsid w:val="00AA66E1"/>
    <w:rsid w:val="00AB0284"/>
    <w:rsid w:val="00AB0772"/>
    <w:rsid w:val="00AC1C75"/>
    <w:rsid w:val="00AC205A"/>
    <w:rsid w:val="00AC34BD"/>
    <w:rsid w:val="00AC3EE4"/>
    <w:rsid w:val="00AC41B8"/>
    <w:rsid w:val="00AC5665"/>
    <w:rsid w:val="00AC56C0"/>
    <w:rsid w:val="00AC6134"/>
    <w:rsid w:val="00AC6876"/>
    <w:rsid w:val="00AC6BCA"/>
    <w:rsid w:val="00AC79B6"/>
    <w:rsid w:val="00AC7B94"/>
    <w:rsid w:val="00AD006D"/>
    <w:rsid w:val="00AD1368"/>
    <w:rsid w:val="00AD16F5"/>
    <w:rsid w:val="00AD5291"/>
    <w:rsid w:val="00AE40DD"/>
    <w:rsid w:val="00AE4AFC"/>
    <w:rsid w:val="00AF1BD1"/>
    <w:rsid w:val="00AF392B"/>
    <w:rsid w:val="00AF5476"/>
    <w:rsid w:val="00AF7AE9"/>
    <w:rsid w:val="00B00088"/>
    <w:rsid w:val="00B1226A"/>
    <w:rsid w:val="00B13174"/>
    <w:rsid w:val="00B1530E"/>
    <w:rsid w:val="00B179F1"/>
    <w:rsid w:val="00B17EFB"/>
    <w:rsid w:val="00B2215B"/>
    <w:rsid w:val="00B223DF"/>
    <w:rsid w:val="00B23451"/>
    <w:rsid w:val="00B25279"/>
    <w:rsid w:val="00B25298"/>
    <w:rsid w:val="00B26C11"/>
    <w:rsid w:val="00B27871"/>
    <w:rsid w:val="00B374FF"/>
    <w:rsid w:val="00B42CBB"/>
    <w:rsid w:val="00B44DF0"/>
    <w:rsid w:val="00B473DA"/>
    <w:rsid w:val="00B5214C"/>
    <w:rsid w:val="00B54D9A"/>
    <w:rsid w:val="00B54E92"/>
    <w:rsid w:val="00B552BC"/>
    <w:rsid w:val="00B57092"/>
    <w:rsid w:val="00B64212"/>
    <w:rsid w:val="00B67B78"/>
    <w:rsid w:val="00B70241"/>
    <w:rsid w:val="00B703DF"/>
    <w:rsid w:val="00B75166"/>
    <w:rsid w:val="00B821B8"/>
    <w:rsid w:val="00B82D57"/>
    <w:rsid w:val="00B91F3D"/>
    <w:rsid w:val="00B93E52"/>
    <w:rsid w:val="00BA4798"/>
    <w:rsid w:val="00BA53D7"/>
    <w:rsid w:val="00BB1C73"/>
    <w:rsid w:val="00BB2968"/>
    <w:rsid w:val="00BB2B4B"/>
    <w:rsid w:val="00BB3EE9"/>
    <w:rsid w:val="00BB46C1"/>
    <w:rsid w:val="00BB76F6"/>
    <w:rsid w:val="00BB7B88"/>
    <w:rsid w:val="00BC1E34"/>
    <w:rsid w:val="00BC56B7"/>
    <w:rsid w:val="00BC7E7D"/>
    <w:rsid w:val="00BD109F"/>
    <w:rsid w:val="00BD3110"/>
    <w:rsid w:val="00BD5E5F"/>
    <w:rsid w:val="00BE0267"/>
    <w:rsid w:val="00BE1FC6"/>
    <w:rsid w:val="00BE2205"/>
    <w:rsid w:val="00BE2315"/>
    <w:rsid w:val="00BE73A8"/>
    <w:rsid w:val="00BF01EF"/>
    <w:rsid w:val="00BF650F"/>
    <w:rsid w:val="00BF7F85"/>
    <w:rsid w:val="00C0054F"/>
    <w:rsid w:val="00C05CDA"/>
    <w:rsid w:val="00C0618A"/>
    <w:rsid w:val="00C107B0"/>
    <w:rsid w:val="00C12D29"/>
    <w:rsid w:val="00C142E1"/>
    <w:rsid w:val="00C1663A"/>
    <w:rsid w:val="00C16FF7"/>
    <w:rsid w:val="00C21A44"/>
    <w:rsid w:val="00C23261"/>
    <w:rsid w:val="00C265FA"/>
    <w:rsid w:val="00C26E21"/>
    <w:rsid w:val="00C27A3D"/>
    <w:rsid w:val="00C31284"/>
    <w:rsid w:val="00C43466"/>
    <w:rsid w:val="00C46A32"/>
    <w:rsid w:val="00C473B8"/>
    <w:rsid w:val="00C53093"/>
    <w:rsid w:val="00C57C00"/>
    <w:rsid w:val="00C63A8D"/>
    <w:rsid w:val="00C66683"/>
    <w:rsid w:val="00C67578"/>
    <w:rsid w:val="00C712F4"/>
    <w:rsid w:val="00C748D1"/>
    <w:rsid w:val="00C763E7"/>
    <w:rsid w:val="00C76795"/>
    <w:rsid w:val="00C81524"/>
    <w:rsid w:val="00C85080"/>
    <w:rsid w:val="00C92759"/>
    <w:rsid w:val="00C9594B"/>
    <w:rsid w:val="00C9626B"/>
    <w:rsid w:val="00C97C15"/>
    <w:rsid w:val="00CB4E0E"/>
    <w:rsid w:val="00CB7B23"/>
    <w:rsid w:val="00CC150E"/>
    <w:rsid w:val="00CC15FC"/>
    <w:rsid w:val="00CC6F84"/>
    <w:rsid w:val="00CD1059"/>
    <w:rsid w:val="00CD442B"/>
    <w:rsid w:val="00CD4F77"/>
    <w:rsid w:val="00CD50B0"/>
    <w:rsid w:val="00CE2B7A"/>
    <w:rsid w:val="00CF1E85"/>
    <w:rsid w:val="00CF2165"/>
    <w:rsid w:val="00CF5802"/>
    <w:rsid w:val="00CF666B"/>
    <w:rsid w:val="00D01C33"/>
    <w:rsid w:val="00D0419D"/>
    <w:rsid w:val="00D07F9F"/>
    <w:rsid w:val="00D1034C"/>
    <w:rsid w:val="00D11810"/>
    <w:rsid w:val="00D11BA2"/>
    <w:rsid w:val="00D162FB"/>
    <w:rsid w:val="00D17B61"/>
    <w:rsid w:val="00D227F6"/>
    <w:rsid w:val="00D24A7A"/>
    <w:rsid w:val="00D27145"/>
    <w:rsid w:val="00D3307A"/>
    <w:rsid w:val="00D46385"/>
    <w:rsid w:val="00D47C1F"/>
    <w:rsid w:val="00D51B4C"/>
    <w:rsid w:val="00D546B4"/>
    <w:rsid w:val="00D6305A"/>
    <w:rsid w:val="00D65E25"/>
    <w:rsid w:val="00D73A35"/>
    <w:rsid w:val="00D7695C"/>
    <w:rsid w:val="00D76B95"/>
    <w:rsid w:val="00D80FA8"/>
    <w:rsid w:val="00D870F3"/>
    <w:rsid w:val="00D94051"/>
    <w:rsid w:val="00DA1411"/>
    <w:rsid w:val="00DA2273"/>
    <w:rsid w:val="00DA2D03"/>
    <w:rsid w:val="00DA4D63"/>
    <w:rsid w:val="00DB7B59"/>
    <w:rsid w:val="00DE0719"/>
    <w:rsid w:val="00DE1907"/>
    <w:rsid w:val="00DF0B64"/>
    <w:rsid w:val="00DF152C"/>
    <w:rsid w:val="00E00902"/>
    <w:rsid w:val="00E11986"/>
    <w:rsid w:val="00E1225F"/>
    <w:rsid w:val="00E14343"/>
    <w:rsid w:val="00E33733"/>
    <w:rsid w:val="00E3528E"/>
    <w:rsid w:val="00E406B7"/>
    <w:rsid w:val="00E42349"/>
    <w:rsid w:val="00E43656"/>
    <w:rsid w:val="00E465D2"/>
    <w:rsid w:val="00E5004F"/>
    <w:rsid w:val="00E51946"/>
    <w:rsid w:val="00E52EA6"/>
    <w:rsid w:val="00E542C2"/>
    <w:rsid w:val="00E569EB"/>
    <w:rsid w:val="00E61E60"/>
    <w:rsid w:val="00E66F7A"/>
    <w:rsid w:val="00E67DE5"/>
    <w:rsid w:val="00E73867"/>
    <w:rsid w:val="00E8286C"/>
    <w:rsid w:val="00E94EFC"/>
    <w:rsid w:val="00E96776"/>
    <w:rsid w:val="00E97DFA"/>
    <w:rsid w:val="00EA4EAB"/>
    <w:rsid w:val="00EB0A79"/>
    <w:rsid w:val="00EB3F0E"/>
    <w:rsid w:val="00EB6DD1"/>
    <w:rsid w:val="00EB7039"/>
    <w:rsid w:val="00EC3312"/>
    <w:rsid w:val="00EC4678"/>
    <w:rsid w:val="00EC66EB"/>
    <w:rsid w:val="00ED1501"/>
    <w:rsid w:val="00ED1E8B"/>
    <w:rsid w:val="00ED2294"/>
    <w:rsid w:val="00EE0EE2"/>
    <w:rsid w:val="00EE50FF"/>
    <w:rsid w:val="00EE5B65"/>
    <w:rsid w:val="00F1099D"/>
    <w:rsid w:val="00F10B51"/>
    <w:rsid w:val="00F14A51"/>
    <w:rsid w:val="00F20150"/>
    <w:rsid w:val="00F20FFE"/>
    <w:rsid w:val="00F213FA"/>
    <w:rsid w:val="00F23D1E"/>
    <w:rsid w:val="00F32CC1"/>
    <w:rsid w:val="00F429AA"/>
    <w:rsid w:val="00F42A1B"/>
    <w:rsid w:val="00F57715"/>
    <w:rsid w:val="00F64525"/>
    <w:rsid w:val="00F66FDE"/>
    <w:rsid w:val="00F674A4"/>
    <w:rsid w:val="00F73B43"/>
    <w:rsid w:val="00F76892"/>
    <w:rsid w:val="00F80BDB"/>
    <w:rsid w:val="00F82689"/>
    <w:rsid w:val="00F83274"/>
    <w:rsid w:val="00F85449"/>
    <w:rsid w:val="00F904AF"/>
    <w:rsid w:val="00F92AB6"/>
    <w:rsid w:val="00F93551"/>
    <w:rsid w:val="00F97489"/>
    <w:rsid w:val="00F97AD4"/>
    <w:rsid w:val="00FA033B"/>
    <w:rsid w:val="00FA25B5"/>
    <w:rsid w:val="00FA2EE3"/>
    <w:rsid w:val="00FA4F91"/>
    <w:rsid w:val="00FA5B3A"/>
    <w:rsid w:val="00FB084D"/>
    <w:rsid w:val="00FB1D69"/>
    <w:rsid w:val="00FB4BC9"/>
    <w:rsid w:val="00FB4BDB"/>
    <w:rsid w:val="00FB4FC1"/>
    <w:rsid w:val="00FC0871"/>
    <w:rsid w:val="00FC107F"/>
    <w:rsid w:val="00FC3F88"/>
    <w:rsid w:val="00FC493C"/>
    <w:rsid w:val="00FC7F2B"/>
    <w:rsid w:val="00FD62DA"/>
    <w:rsid w:val="00FE5B8F"/>
    <w:rsid w:val="00FF6742"/>
    <w:rsid w:val="00FF7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B6131"/>
  <w15:chartTrackingRefBased/>
  <w15:docId w15:val="{7010F2BD-A2BD-4D33-8283-7C8A7A2E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C9F"/>
    <w:rPr>
      <w:rFonts w:eastAsiaTheme="minorEastAsia"/>
      <w:lang w:eastAsia="en-GB"/>
    </w:rPr>
  </w:style>
  <w:style w:type="paragraph" w:styleId="Heading1">
    <w:name w:val="heading 1"/>
    <w:basedOn w:val="Normal"/>
    <w:next w:val="Normal"/>
    <w:link w:val="Heading1Char"/>
    <w:uiPriority w:val="9"/>
    <w:qFormat/>
    <w:rsid w:val="00241C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1C9F"/>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14D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1C9F"/>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41C9F"/>
    <w:rPr>
      <w:rFonts w:ascii="Segoe UI" w:hAnsi="Segoe UI" w:cs="Segoe UI"/>
      <w:sz w:val="18"/>
      <w:szCs w:val="18"/>
    </w:rPr>
  </w:style>
  <w:style w:type="character" w:customStyle="1" w:styleId="Heading2Char">
    <w:name w:val="Heading 2 Char"/>
    <w:basedOn w:val="DefaultParagraphFont"/>
    <w:link w:val="Heading2"/>
    <w:uiPriority w:val="9"/>
    <w:rsid w:val="00241C9F"/>
    <w:rPr>
      <w:rFonts w:asciiTheme="majorHAnsi" w:eastAsiaTheme="majorEastAsia" w:hAnsiTheme="majorHAnsi" w:cstheme="majorBidi"/>
      <w:color w:val="2F5496" w:themeColor="accent1" w:themeShade="BF"/>
      <w:sz w:val="32"/>
      <w:szCs w:val="32"/>
      <w:lang w:eastAsia="en-GB"/>
    </w:rPr>
  </w:style>
  <w:style w:type="paragraph" w:styleId="BodyText">
    <w:name w:val="Body Text"/>
    <w:basedOn w:val="Normal"/>
    <w:link w:val="BodyTextChar"/>
    <w:semiHidden/>
    <w:rsid w:val="00241C9F"/>
  </w:style>
  <w:style w:type="character" w:customStyle="1" w:styleId="BodyTextChar">
    <w:name w:val="Body Text Char"/>
    <w:basedOn w:val="DefaultParagraphFont"/>
    <w:link w:val="BodyText"/>
    <w:semiHidden/>
    <w:rsid w:val="00241C9F"/>
    <w:rPr>
      <w:rFonts w:eastAsiaTheme="minorEastAsia"/>
      <w:lang w:eastAsia="en-GB"/>
    </w:rPr>
  </w:style>
  <w:style w:type="character" w:styleId="Hyperlink">
    <w:name w:val="Hyperlink"/>
    <w:basedOn w:val="DefaultParagraphFont"/>
    <w:semiHidden/>
    <w:rsid w:val="00241C9F"/>
    <w:rPr>
      <w:color w:val="0000FF"/>
      <w:u w:val="single"/>
    </w:rPr>
  </w:style>
  <w:style w:type="paragraph" w:styleId="Footer">
    <w:name w:val="footer"/>
    <w:basedOn w:val="Normal"/>
    <w:link w:val="FooterChar"/>
    <w:uiPriority w:val="99"/>
    <w:rsid w:val="00241C9F"/>
    <w:pPr>
      <w:tabs>
        <w:tab w:val="center" w:pos="4153"/>
        <w:tab w:val="right" w:pos="8306"/>
      </w:tabs>
    </w:pPr>
  </w:style>
  <w:style w:type="character" w:customStyle="1" w:styleId="FooterChar">
    <w:name w:val="Footer Char"/>
    <w:basedOn w:val="DefaultParagraphFont"/>
    <w:link w:val="Footer"/>
    <w:uiPriority w:val="99"/>
    <w:rsid w:val="00241C9F"/>
    <w:rPr>
      <w:rFonts w:eastAsiaTheme="minorEastAsia"/>
      <w:lang w:eastAsia="en-GB"/>
    </w:rPr>
  </w:style>
  <w:style w:type="paragraph" w:styleId="ListParagraph">
    <w:name w:val="List Paragraph"/>
    <w:basedOn w:val="Normal"/>
    <w:uiPriority w:val="34"/>
    <w:qFormat/>
    <w:rsid w:val="00241C9F"/>
    <w:pPr>
      <w:ind w:left="720"/>
      <w:contextualSpacing/>
    </w:pPr>
  </w:style>
  <w:style w:type="character" w:styleId="CommentReference">
    <w:name w:val="annotation reference"/>
    <w:basedOn w:val="DefaultParagraphFont"/>
    <w:uiPriority w:val="99"/>
    <w:semiHidden/>
    <w:unhideWhenUsed/>
    <w:rsid w:val="00241C9F"/>
    <w:rPr>
      <w:sz w:val="16"/>
      <w:szCs w:val="16"/>
    </w:rPr>
  </w:style>
  <w:style w:type="paragraph" w:styleId="CommentText">
    <w:name w:val="annotation text"/>
    <w:basedOn w:val="Normal"/>
    <w:link w:val="CommentTextChar"/>
    <w:uiPriority w:val="99"/>
    <w:semiHidden/>
    <w:unhideWhenUsed/>
    <w:rsid w:val="00241C9F"/>
    <w:rPr>
      <w:sz w:val="20"/>
      <w:szCs w:val="20"/>
    </w:rPr>
  </w:style>
  <w:style w:type="character" w:customStyle="1" w:styleId="CommentTextChar">
    <w:name w:val="Comment Text Char"/>
    <w:basedOn w:val="DefaultParagraphFont"/>
    <w:link w:val="CommentText"/>
    <w:uiPriority w:val="99"/>
    <w:semiHidden/>
    <w:rsid w:val="00241C9F"/>
    <w:rPr>
      <w:rFonts w:eastAsiaTheme="minorEastAsia"/>
      <w:sz w:val="20"/>
      <w:szCs w:val="20"/>
      <w:lang w:eastAsia="en-GB"/>
    </w:rPr>
  </w:style>
  <w:style w:type="character" w:customStyle="1" w:styleId="Heading1Char">
    <w:name w:val="Heading 1 Char"/>
    <w:basedOn w:val="DefaultParagraphFont"/>
    <w:link w:val="Heading1"/>
    <w:uiPriority w:val="9"/>
    <w:rsid w:val="00241C9F"/>
    <w:rPr>
      <w:rFonts w:asciiTheme="majorHAnsi" w:eastAsiaTheme="majorEastAsia" w:hAnsiTheme="majorHAnsi" w:cstheme="majorBidi"/>
      <w:color w:val="2F5496" w:themeColor="accent1" w:themeShade="BF"/>
      <w:sz w:val="32"/>
      <w:szCs w:val="32"/>
      <w:lang w:eastAsia="en-GB"/>
    </w:rPr>
  </w:style>
  <w:style w:type="character" w:styleId="UnresolvedMention">
    <w:name w:val="Unresolved Mention"/>
    <w:basedOn w:val="DefaultParagraphFont"/>
    <w:uiPriority w:val="99"/>
    <w:semiHidden/>
    <w:unhideWhenUsed/>
    <w:rsid w:val="001143E3"/>
    <w:rPr>
      <w:color w:val="605E5C"/>
      <w:shd w:val="clear" w:color="auto" w:fill="E1DFDD"/>
    </w:rPr>
  </w:style>
  <w:style w:type="paragraph" w:styleId="Header">
    <w:name w:val="header"/>
    <w:basedOn w:val="Normal"/>
    <w:link w:val="HeaderChar"/>
    <w:uiPriority w:val="99"/>
    <w:unhideWhenUsed/>
    <w:rsid w:val="006A5294"/>
    <w:pPr>
      <w:tabs>
        <w:tab w:val="center" w:pos="4513"/>
        <w:tab w:val="right" w:pos="9026"/>
      </w:tabs>
    </w:pPr>
  </w:style>
  <w:style w:type="character" w:customStyle="1" w:styleId="HeaderChar">
    <w:name w:val="Header Char"/>
    <w:basedOn w:val="DefaultParagraphFont"/>
    <w:link w:val="Header"/>
    <w:uiPriority w:val="99"/>
    <w:rsid w:val="006A5294"/>
    <w:rPr>
      <w:rFonts w:eastAsiaTheme="minorEastAsia"/>
      <w:lang w:eastAsia="en-GB"/>
    </w:rPr>
  </w:style>
  <w:style w:type="character" w:styleId="FollowedHyperlink">
    <w:name w:val="FollowedHyperlink"/>
    <w:basedOn w:val="DefaultParagraphFont"/>
    <w:uiPriority w:val="99"/>
    <w:semiHidden/>
    <w:unhideWhenUsed/>
    <w:rsid w:val="00F1099D"/>
    <w:rPr>
      <w:color w:val="954F72" w:themeColor="followedHyperlink"/>
      <w:u w:val="single"/>
    </w:rPr>
  </w:style>
  <w:style w:type="character" w:styleId="Strong">
    <w:name w:val="Strong"/>
    <w:basedOn w:val="DefaultParagraphFont"/>
    <w:uiPriority w:val="22"/>
    <w:qFormat/>
    <w:rsid w:val="004D4E5A"/>
    <w:rPr>
      <w:b/>
      <w:bCs/>
    </w:rPr>
  </w:style>
  <w:style w:type="character" w:customStyle="1" w:styleId="apple-converted-space">
    <w:name w:val="apple-converted-space"/>
    <w:basedOn w:val="DefaultParagraphFont"/>
    <w:rsid w:val="00222D20"/>
  </w:style>
  <w:style w:type="paragraph" w:styleId="BodyText2">
    <w:name w:val="Body Text 2"/>
    <w:basedOn w:val="Normal"/>
    <w:link w:val="BodyText2Char"/>
    <w:uiPriority w:val="99"/>
    <w:semiHidden/>
    <w:unhideWhenUsed/>
    <w:rsid w:val="005E5485"/>
    <w:pPr>
      <w:spacing w:after="120" w:line="480" w:lineRule="auto"/>
    </w:pPr>
  </w:style>
  <w:style w:type="character" w:customStyle="1" w:styleId="BodyText2Char">
    <w:name w:val="Body Text 2 Char"/>
    <w:basedOn w:val="DefaultParagraphFont"/>
    <w:link w:val="BodyText2"/>
    <w:uiPriority w:val="99"/>
    <w:semiHidden/>
    <w:rsid w:val="005E5485"/>
    <w:rPr>
      <w:rFonts w:eastAsiaTheme="minorEastAsia"/>
      <w:lang w:eastAsia="en-GB"/>
    </w:rPr>
  </w:style>
  <w:style w:type="character" w:customStyle="1" w:styleId="Heading3Char">
    <w:name w:val="Heading 3 Char"/>
    <w:basedOn w:val="DefaultParagraphFont"/>
    <w:link w:val="Heading3"/>
    <w:uiPriority w:val="9"/>
    <w:semiHidden/>
    <w:rsid w:val="009814D4"/>
    <w:rPr>
      <w:rFonts w:asciiTheme="majorHAnsi" w:eastAsiaTheme="majorEastAsia" w:hAnsiTheme="majorHAnsi" w:cstheme="majorBidi"/>
      <w:color w:val="1F3763" w:themeColor="accent1" w:themeShade="7F"/>
      <w:sz w:val="24"/>
      <w:szCs w:val="24"/>
      <w:lang w:eastAsia="en-GB"/>
    </w:rPr>
  </w:style>
  <w:style w:type="paragraph" w:styleId="NormalWeb">
    <w:name w:val="Normal (Web)"/>
    <w:basedOn w:val="Normal"/>
    <w:uiPriority w:val="99"/>
    <w:semiHidden/>
    <w:unhideWhenUsed/>
    <w:rsid w:val="00ED229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919819">
      <w:bodyDiv w:val="1"/>
      <w:marLeft w:val="0"/>
      <w:marRight w:val="0"/>
      <w:marTop w:val="0"/>
      <w:marBottom w:val="0"/>
      <w:divBdr>
        <w:top w:val="none" w:sz="0" w:space="0" w:color="auto"/>
        <w:left w:val="none" w:sz="0" w:space="0" w:color="auto"/>
        <w:bottom w:val="none" w:sz="0" w:space="0" w:color="auto"/>
        <w:right w:val="none" w:sz="0" w:space="0" w:color="auto"/>
      </w:divBdr>
    </w:div>
    <w:div w:id="20126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online.aberdeenshire.gov.uk/smrpub/master/detail.aspx?tab=main&amp;refno=NJ86SE001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abdn.ac.uk/scottskinner/display.php?ID=JSS0605" TargetMode="Externa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cademia.edu/6722187/Grafting_Culture_On_the_Development_and_Diffusion_of_the_Strathspey_in_Scottish_Musi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LP188D6Phlo&amp;feature=youtu.be" TargetMode="External"/><Relationship Id="rId23" Type="http://schemas.openxmlformats.org/officeDocument/2006/relationships/footer" Target="footer3.xml"/><Relationship Id="rId10" Type="http://schemas.openxmlformats.org/officeDocument/2006/relationships/hyperlink" Target="mailto:michaelr.welch@btinternet.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cottishfiddlemusicinstyle.co.uk" TargetMode="External"/><Relationship Id="rId14" Type="http://schemas.openxmlformats.org/officeDocument/2006/relationships/hyperlink" Target="http://www.academia.edu/4007917/Reeling_in_the_Strathspey_The_Origins_of_Scotlands_National_Music"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6234A-F64A-4D1F-9EA2-807C06284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Welch</dc:creator>
  <cp:keywords/>
  <dc:description/>
  <cp:lastModifiedBy>Michael Welch</cp:lastModifiedBy>
  <cp:revision>32</cp:revision>
  <cp:lastPrinted>2026-08-07T09:58:00Z</cp:lastPrinted>
  <dcterms:created xsi:type="dcterms:W3CDTF">2026-08-02T10:24:00Z</dcterms:created>
  <dcterms:modified xsi:type="dcterms:W3CDTF">2026-08-16T16:47:00Z</dcterms:modified>
</cp:coreProperties>
</file>